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12"/>
        </w:rPr>
        <w:id w:val="255247599"/>
        <w:docPartObj>
          <w:docPartGallery w:val="Cover Pages"/>
          <w:docPartUnique/>
        </w:docPartObj>
      </w:sdtPr>
      <w:sdtEndPr>
        <w:rPr>
          <w:rFonts w:ascii="Calibri" w:hAnsi="Calibri"/>
          <w:b/>
          <w:sz w:val="24"/>
          <w:u w:val="single"/>
        </w:rPr>
      </w:sdtEndPr>
      <w:sdtContent>
        <w:p w:rsidR="00945151" w:rsidRDefault="00945151">
          <w:pPr>
            <w:rPr>
              <w:sz w:val="12"/>
            </w:rPr>
          </w:pPr>
        </w:p>
        <w:p w:rsidR="00945151" w:rsidRPr="006D4AE6" w:rsidRDefault="00186A0E">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008000"/>
              <w:sz w:val="48"/>
              <w:szCs w:val="48"/>
            </w:rPr>
          </w:pPr>
          <w:sdt>
            <w:sdtPr>
              <w:rPr>
                <w:rFonts w:asciiTheme="majorHAnsi" w:eastAsiaTheme="majorEastAsia" w:hAnsiTheme="majorHAnsi" w:cstheme="majorBidi"/>
                <w:b/>
                <w:color w:val="008000"/>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A0355A">
                <w:rPr>
                  <w:rFonts w:asciiTheme="majorHAnsi" w:eastAsiaTheme="majorEastAsia" w:hAnsiTheme="majorHAnsi" w:cstheme="majorBidi"/>
                  <w:b/>
                  <w:color w:val="008000"/>
                  <w:sz w:val="48"/>
                  <w:szCs w:val="48"/>
                </w:rPr>
                <w:t>Flood Mitigation</w:t>
              </w:r>
              <w:r w:rsidR="005112AA">
                <w:rPr>
                  <w:rFonts w:asciiTheme="majorHAnsi" w:eastAsiaTheme="majorEastAsia" w:hAnsiTheme="majorHAnsi" w:cstheme="majorBidi"/>
                  <w:b/>
                  <w:color w:val="008000"/>
                  <w:sz w:val="48"/>
                  <w:szCs w:val="48"/>
                </w:rPr>
                <w:t xml:space="preserve"> Project</w:t>
              </w:r>
            </w:sdtContent>
          </w:sdt>
        </w:p>
        <w:sdt>
          <w:sdtPr>
            <w:rPr>
              <w:rFonts w:asciiTheme="majorHAnsi" w:hAnsiTheme="majorHAnsi"/>
              <w:noProof/>
              <w:color w:val="008000"/>
              <w:sz w:val="36"/>
              <w:szCs w:val="32"/>
            </w:rPr>
            <w:alias w:val="Subtitle"/>
            <w:tag w:val="Subtitle"/>
            <w:id w:val="30555238"/>
            <w:text/>
          </w:sdtPr>
          <w:sdtEndPr/>
          <w:sdtContent>
            <w:p w:rsidR="00945151" w:rsidRPr="006D4AE6" w:rsidRDefault="00945151">
              <w:pPr>
                <w:pBdr>
                  <w:left w:val="single" w:sz="24" w:space="4" w:color="8DB3E2" w:themeColor="text2" w:themeTint="66"/>
                  <w:bottom w:val="single" w:sz="8" w:space="6" w:color="365F91" w:themeColor="accent1" w:themeShade="BF"/>
                </w:pBdr>
                <w:contextualSpacing/>
                <w:rPr>
                  <w:rFonts w:asciiTheme="majorHAnsi" w:hAnsiTheme="majorHAnsi"/>
                  <w:noProof/>
                  <w:color w:val="008000"/>
                  <w:sz w:val="36"/>
                  <w:szCs w:val="32"/>
                </w:rPr>
              </w:pPr>
              <w:r w:rsidRPr="006D4AE6">
                <w:rPr>
                  <w:rFonts w:asciiTheme="majorHAnsi" w:hAnsiTheme="majorHAnsi"/>
                  <w:noProof/>
                  <w:color w:val="008000"/>
                  <w:sz w:val="36"/>
                  <w:szCs w:val="32"/>
                </w:rPr>
                <w:t xml:space="preserve">Houston </w:t>
              </w:r>
              <w:r w:rsidR="00A0355A">
                <w:rPr>
                  <w:rFonts w:asciiTheme="majorHAnsi" w:hAnsiTheme="majorHAnsi"/>
                  <w:noProof/>
                  <w:color w:val="008000"/>
                  <w:sz w:val="36"/>
                  <w:szCs w:val="32"/>
                </w:rPr>
                <w:t>Ballet</w:t>
              </w:r>
            </w:p>
          </w:sdtContent>
        </w:sdt>
        <w:p w:rsidR="005822BD" w:rsidRDefault="00186A0E" w:rsidP="00A0355A">
          <w:pPr>
            <w:pBdr>
              <w:left w:val="single" w:sz="24" w:space="4" w:color="D99594" w:themeColor="accent2" w:themeTint="99"/>
            </w:pBdr>
            <w:spacing w:before="120" w:after="120"/>
            <w:rPr>
              <w:rFonts w:asciiTheme="majorHAnsi" w:hAnsiTheme="majorHAnsi"/>
              <w:noProof/>
              <w:color w:val="000000" w:themeColor="text1"/>
              <w:sz w:val="28"/>
            </w:rPr>
          </w:pPr>
          <w:sdt>
            <w:sdtPr>
              <w:rPr>
                <w:rFonts w:asciiTheme="majorHAnsi" w:hAnsiTheme="majorHAnsi"/>
                <w:noProof/>
                <w:color w:val="000000" w:themeColor="text1"/>
                <w:sz w:val="28"/>
              </w:rPr>
              <w:alias w:val="Author"/>
              <w:id w:val="30555239"/>
              <w:dataBinding w:prefixMappings="xmlns:ns0='http://purl.org/dc/elements/1.1/' xmlns:ns1='http://schemas.openxmlformats.org/package/2006/metadata/core-properties' " w:xpath="/ns1:coreProperties[1]/ns0:creator[1]" w:storeItemID="{6C3C8BC8-F283-45AE-878A-BAB7291924A1}"/>
              <w:text/>
            </w:sdtPr>
            <w:sdtEndPr/>
            <w:sdtContent>
              <w:r w:rsidR="00945151">
                <w:rPr>
                  <w:rFonts w:asciiTheme="majorHAnsi" w:hAnsiTheme="majorHAnsi"/>
                  <w:noProof/>
                  <w:color w:val="000000" w:themeColor="text1"/>
                  <w:sz w:val="28"/>
                </w:rPr>
                <w:t>Request for Contractor Proposals</w:t>
              </w:r>
              <w:r w:rsidR="005822BD">
                <w:rPr>
                  <w:rFonts w:asciiTheme="majorHAnsi" w:hAnsiTheme="majorHAnsi"/>
                  <w:noProof/>
                  <w:color w:val="000000" w:themeColor="text1"/>
                  <w:sz w:val="28"/>
                </w:rPr>
                <w:t xml:space="preserve">, Due </w:t>
              </w:r>
              <w:r w:rsidR="005112AA">
                <w:rPr>
                  <w:rFonts w:asciiTheme="majorHAnsi" w:hAnsiTheme="majorHAnsi"/>
                  <w:noProof/>
                  <w:color w:val="000000" w:themeColor="text1"/>
                  <w:sz w:val="28"/>
                </w:rPr>
                <w:t>2/22</w:t>
              </w:r>
              <w:r w:rsidR="005822BD">
                <w:rPr>
                  <w:rFonts w:asciiTheme="majorHAnsi" w:hAnsiTheme="majorHAnsi"/>
                  <w:noProof/>
                  <w:color w:val="000000" w:themeColor="text1"/>
                  <w:sz w:val="28"/>
                </w:rPr>
                <w:t xml:space="preserve"> at 2pm</w:t>
              </w:r>
            </w:sdtContent>
          </w:sdt>
        </w:p>
        <w:p w:rsidR="006B6820" w:rsidRPr="005112AA" w:rsidRDefault="00186A0E"/>
      </w:sdtContent>
    </w:sdt>
    <w:p w:rsidR="009131B6" w:rsidRPr="00783B40" w:rsidRDefault="00D10394">
      <w:pPr>
        <w:rPr>
          <w:rFonts w:ascii="Calibri" w:hAnsi="Calibri"/>
          <w:b/>
        </w:rPr>
      </w:pPr>
      <w:r>
        <w:rPr>
          <w:rFonts w:ascii="Calibri" w:hAnsi="Calibri"/>
          <w:b/>
          <w:u w:val="single"/>
        </w:rPr>
        <w:t>PROJECT SCOPE</w:t>
      </w:r>
    </w:p>
    <w:p w:rsidR="006D4AE6" w:rsidRDefault="006D4AE6" w:rsidP="001D3CF9">
      <w:pPr>
        <w:rPr>
          <w:rFonts w:ascii="Calibri" w:hAnsi="Calibri"/>
        </w:rPr>
      </w:pPr>
    </w:p>
    <w:p w:rsidR="009131B6" w:rsidRDefault="001D3CF9" w:rsidP="001D3CF9">
      <w:pPr>
        <w:rPr>
          <w:rFonts w:ascii="Calibri" w:hAnsi="Calibri"/>
        </w:rPr>
      </w:pPr>
      <w:r w:rsidRPr="00783B40">
        <w:rPr>
          <w:rFonts w:ascii="Calibri" w:hAnsi="Calibri"/>
        </w:rPr>
        <w:t xml:space="preserve">Houston </w:t>
      </w:r>
      <w:r w:rsidR="005112AA">
        <w:rPr>
          <w:rFonts w:ascii="Calibri" w:hAnsi="Calibri"/>
        </w:rPr>
        <w:t>Ballet</w:t>
      </w:r>
      <w:r w:rsidR="009131B6" w:rsidRPr="00783B40">
        <w:rPr>
          <w:rFonts w:ascii="Calibri" w:hAnsi="Calibri"/>
        </w:rPr>
        <w:t xml:space="preserve"> is pleased to invite you to participate in their Request for General</w:t>
      </w:r>
      <w:r w:rsidR="005112AA">
        <w:rPr>
          <w:rFonts w:ascii="Calibri" w:hAnsi="Calibri"/>
        </w:rPr>
        <w:t xml:space="preserve"> Contractor Proposals</w:t>
      </w:r>
      <w:r w:rsidR="009131B6" w:rsidRPr="00783B40">
        <w:rPr>
          <w:rFonts w:ascii="Calibri" w:hAnsi="Calibri"/>
          <w:b/>
          <w:bCs/>
        </w:rPr>
        <w:t>.</w:t>
      </w:r>
      <w:r w:rsidR="009131B6" w:rsidRPr="00783B40">
        <w:rPr>
          <w:rFonts w:ascii="Calibri" w:hAnsi="Calibri"/>
        </w:rPr>
        <w:t xml:space="preserve"> </w:t>
      </w:r>
      <w:r w:rsidR="00D10204">
        <w:rPr>
          <w:rFonts w:ascii="Calibri" w:hAnsi="Calibri"/>
        </w:rPr>
        <w:t xml:space="preserve">  The </w:t>
      </w:r>
      <w:r w:rsidR="00B5042D">
        <w:rPr>
          <w:rFonts w:ascii="Calibri" w:hAnsi="Calibri"/>
        </w:rPr>
        <w:t xml:space="preserve">scope includes the </w:t>
      </w:r>
      <w:r w:rsidR="00780846">
        <w:rPr>
          <w:rFonts w:ascii="Calibri" w:hAnsi="Calibri"/>
        </w:rPr>
        <w:t>installation of flood barriers, a natural gas generator, a sump pump system, and relocating electrical equipment</w:t>
      </w:r>
      <w:r w:rsidR="00B5042D">
        <w:rPr>
          <w:rFonts w:ascii="Calibri" w:hAnsi="Calibri"/>
        </w:rPr>
        <w:t>.</w:t>
      </w:r>
      <w:r w:rsidR="00D10394">
        <w:rPr>
          <w:rFonts w:ascii="Calibri" w:hAnsi="Calibri"/>
        </w:rPr>
        <w:t xml:space="preserve">  Contractors must exhibit past experience with each system</w:t>
      </w:r>
    </w:p>
    <w:p w:rsidR="001F3E83" w:rsidRDefault="001F3E83" w:rsidP="001D3CF9">
      <w:pPr>
        <w:rPr>
          <w:rFonts w:ascii="Calibri" w:hAnsi="Calibri"/>
        </w:rPr>
      </w:pPr>
    </w:p>
    <w:p w:rsidR="001F3E83" w:rsidRDefault="001F3E83" w:rsidP="001D3CF9">
      <w:pPr>
        <w:rPr>
          <w:rFonts w:ascii="Calibri" w:hAnsi="Calibri"/>
        </w:rPr>
      </w:pPr>
      <w:r>
        <w:rPr>
          <w:rFonts w:ascii="Calibri" w:hAnsi="Calibri"/>
        </w:rPr>
        <w:t xml:space="preserve">The Houston </w:t>
      </w:r>
      <w:r w:rsidR="00780846">
        <w:rPr>
          <w:rFonts w:ascii="Calibri" w:hAnsi="Calibri"/>
        </w:rPr>
        <w:t>Ballet</w:t>
      </w:r>
      <w:r>
        <w:rPr>
          <w:rFonts w:ascii="Calibri" w:hAnsi="Calibri"/>
        </w:rPr>
        <w:t xml:space="preserve"> is a 501c3 Tax Exempt Corporatio</w:t>
      </w:r>
      <w:r w:rsidR="00780846">
        <w:rPr>
          <w:rFonts w:ascii="Calibri" w:hAnsi="Calibri"/>
        </w:rPr>
        <w:t>n, which has been housed in its current location at 601 Preston St. since the building was completed in 2010</w:t>
      </w:r>
      <w:r>
        <w:rPr>
          <w:rFonts w:ascii="Calibri" w:hAnsi="Calibri"/>
        </w:rPr>
        <w:t xml:space="preserve">.  </w:t>
      </w:r>
    </w:p>
    <w:p w:rsidR="001F3E83" w:rsidRPr="00A0355A" w:rsidRDefault="001F3E83" w:rsidP="001D3CF9">
      <w:pPr>
        <w:rPr>
          <w:rFonts w:ascii="Calibri" w:hAnsi="Calibri"/>
          <w:b/>
          <w:u w:val="single"/>
        </w:rPr>
      </w:pPr>
    </w:p>
    <w:p w:rsidR="009131B6" w:rsidRDefault="00780846">
      <w:pPr>
        <w:rPr>
          <w:rFonts w:ascii="Calibri" w:hAnsi="Calibri"/>
        </w:rPr>
      </w:pPr>
      <w:r>
        <w:rPr>
          <w:rFonts w:ascii="Calibri" w:hAnsi="Calibri"/>
        </w:rPr>
        <w:t>The flood mitigation of the Houston Ballet building should be completed in time for the 2019 hurricane season</w:t>
      </w:r>
      <w:r w:rsidR="00B5042D">
        <w:rPr>
          <w:rFonts w:ascii="Calibri" w:hAnsi="Calibri"/>
        </w:rPr>
        <w:t>.</w:t>
      </w:r>
      <w:r w:rsidR="004B62D6">
        <w:rPr>
          <w:rFonts w:ascii="Calibri" w:hAnsi="Calibri"/>
        </w:rPr>
        <w:t xml:space="preserve">  Drawings and specifications can be viewed at:</w:t>
      </w:r>
    </w:p>
    <w:p w:rsidR="004B62D6" w:rsidRDefault="004B62D6" w:rsidP="004B62D6">
      <w:pPr>
        <w:widowControl w:val="0"/>
        <w:autoSpaceDE w:val="0"/>
        <w:autoSpaceDN w:val="0"/>
        <w:adjustRightInd w:val="0"/>
        <w:rPr>
          <w:rFonts w:ascii="Lucida Grande" w:hAnsi="Lucida Grande" w:cs="Lucida Grande"/>
        </w:rPr>
      </w:pPr>
    </w:p>
    <w:p w:rsidR="00EA06B3" w:rsidRDefault="00186A0E">
      <w:pPr>
        <w:rPr>
          <w:rFonts w:ascii="Calibri" w:hAnsi="Calibri"/>
        </w:rPr>
      </w:pPr>
      <w:hyperlink r:id="rId9" w:history="1">
        <w:r w:rsidR="00EA06B3" w:rsidRPr="003A66FC">
          <w:rPr>
            <w:rStyle w:val="Hyperlink"/>
            <w:rFonts w:ascii="Calibri" w:hAnsi="Calibri"/>
          </w:rPr>
          <w:t>https://www.dropbox.com/sh/3nwquov00mgr4f3/AAA77C8roKRN4ELKHA80UxRFa</w:t>
        </w:r>
      </w:hyperlink>
    </w:p>
    <w:p w:rsidR="00EA06B3" w:rsidRDefault="00EA06B3">
      <w:pPr>
        <w:rPr>
          <w:rFonts w:ascii="Calibri" w:hAnsi="Calibri"/>
        </w:rPr>
      </w:pPr>
    </w:p>
    <w:p w:rsidR="00B5042D" w:rsidRPr="00783B40" w:rsidRDefault="00B5042D">
      <w:pPr>
        <w:rPr>
          <w:rFonts w:ascii="Calibri" w:hAnsi="Calibri"/>
          <w:b/>
          <w:u w:val="single"/>
        </w:rPr>
      </w:pPr>
    </w:p>
    <w:p w:rsidR="009131B6" w:rsidRPr="00783B40" w:rsidRDefault="009131B6">
      <w:pPr>
        <w:rPr>
          <w:rFonts w:ascii="Calibri" w:hAnsi="Calibri"/>
          <w:b/>
          <w:u w:val="single"/>
        </w:rPr>
      </w:pPr>
      <w:r w:rsidRPr="00783B40">
        <w:rPr>
          <w:rFonts w:ascii="Calibri" w:hAnsi="Calibri"/>
          <w:b/>
          <w:u w:val="single"/>
        </w:rPr>
        <w:t>PROPOSAL SCHEDULE</w:t>
      </w:r>
    </w:p>
    <w:p w:rsidR="009131B6" w:rsidRPr="00783B40" w:rsidRDefault="009131B6">
      <w:pPr>
        <w:rPr>
          <w:rFonts w:ascii="Calibri" w:hAnsi="Calibri"/>
          <w:b/>
          <w:u w:val="single"/>
        </w:rPr>
      </w:pPr>
    </w:p>
    <w:p w:rsidR="009C67E9" w:rsidRDefault="00EA06B3" w:rsidP="00783B40">
      <w:pPr>
        <w:ind w:left="1440" w:hanging="1440"/>
        <w:rPr>
          <w:rFonts w:ascii="Calibri" w:hAnsi="Calibri"/>
          <w:bCs/>
        </w:rPr>
      </w:pPr>
      <w:r>
        <w:rPr>
          <w:rFonts w:ascii="Calibri" w:hAnsi="Calibri"/>
          <w:b/>
          <w:bCs/>
          <w:u w:val="single"/>
        </w:rPr>
        <w:t>2</w:t>
      </w:r>
      <w:r w:rsidR="00E615F1">
        <w:rPr>
          <w:rFonts w:ascii="Calibri" w:hAnsi="Calibri"/>
          <w:b/>
          <w:bCs/>
          <w:u w:val="single"/>
        </w:rPr>
        <w:t>/</w:t>
      </w:r>
      <w:r>
        <w:rPr>
          <w:rFonts w:ascii="Calibri" w:hAnsi="Calibri"/>
          <w:b/>
          <w:bCs/>
          <w:u w:val="single"/>
        </w:rPr>
        <w:t>8</w:t>
      </w:r>
      <w:r w:rsidR="009C67E9">
        <w:rPr>
          <w:rFonts w:ascii="Calibri" w:hAnsi="Calibri"/>
          <w:b/>
          <w:bCs/>
        </w:rPr>
        <w:tab/>
      </w:r>
      <w:r w:rsidR="008D4C86">
        <w:rPr>
          <w:rFonts w:ascii="Calibri" w:hAnsi="Calibri"/>
          <w:b/>
          <w:bCs/>
        </w:rPr>
        <w:tab/>
      </w:r>
      <w:r w:rsidR="004C10F0">
        <w:rPr>
          <w:rFonts w:ascii="Calibri" w:hAnsi="Calibri"/>
          <w:bCs/>
        </w:rPr>
        <w:t>Construction documents</w:t>
      </w:r>
      <w:r w:rsidR="009C67E9">
        <w:rPr>
          <w:rFonts w:ascii="Calibri" w:hAnsi="Calibri"/>
          <w:bCs/>
        </w:rPr>
        <w:t xml:space="preserve"> distributed</w:t>
      </w:r>
    </w:p>
    <w:p w:rsidR="009131B6" w:rsidRPr="00E615F1" w:rsidRDefault="00EA06B3">
      <w:pPr>
        <w:rPr>
          <w:rFonts w:ascii="Calibri" w:hAnsi="Calibri"/>
          <w:b/>
          <w:bCs/>
          <w:u w:val="single"/>
        </w:rPr>
      </w:pPr>
      <w:r>
        <w:rPr>
          <w:rFonts w:ascii="Calibri" w:hAnsi="Calibri"/>
          <w:b/>
          <w:bCs/>
          <w:u w:val="single"/>
        </w:rPr>
        <w:t>2</w:t>
      </w:r>
      <w:r w:rsidR="006B6820">
        <w:rPr>
          <w:rFonts w:ascii="Calibri" w:hAnsi="Calibri"/>
          <w:b/>
          <w:bCs/>
          <w:u w:val="single"/>
        </w:rPr>
        <w:t>/2</w:t>
      </w:r>
      <w:r>
        <w:rPr>
          <w:rFonts w:ascii="Calibri" w:hAnsi="Calibri"/>
          <w:b/>
          <w:bCs/>
          <w:u w:val="single"/>
        </w:rPr>
        <w:t>2</w:t>
      </w:r>
      <w:r w:rsidR="00E615F1">
        <w:rPr>
          <w:rFonts w:ascii="Calibri" w:hAnsi="Calibri"/>
          <w:b/>
          <w:bCs/>
          <w:u w:val="single"/>
        </w:rPr>
        <w:t xml:space="preserve"> @ 2PM</w:t>
      </w:r>
      <w:r w:rsidR="00E615F1">
        <w:rPr>
          <w:rFonts w:ascii="Calibri" w:hAnsi="Calibri"/>
        </w:rPr>
        <w:tab/>
      </w:r>
      <w:r w:rsidR="008D4C86">
        <w:rPr>
          <w:rFonts w:ascii="Calibri" w:hAnsi="Calibri"/>
        </w:rPr>
        <w:tab/>
      </w:r>
      <w:r w:rsidR="00E615F1">
        <w:rPr>
          <w:rFonts w:ascii="Calibri" w:hAnsi="Calibri"/>
        </w:rPr>
        <w:t>Proposals due</w:t>
      </w:r>
      <w:r w:rsidR="00D43C10">
        <w:rPr>
          <w:rFonts w:ascii="Calibri" w:hAnsi="Calibri"/>
        </w:rPr>
        <w:t xml:space="preserve"> to Venturi’s office, 440 Louisiana, Suite 900</w:t>
      </w:r>
    </w:p>
    <w:p w:rsidR="009131B6" w:rsidRDefault="00EA06B3" w:rsidP="00D10204">
      <w:pPr>
        <w:ind w:left="1440" w:hanging="1440"/>
        <w:rPr>
          <w:rFonts w:ascii="Calibri" w:hAnsi="Calibri"/>
        </w:rPr>
      </w:pPr>
      <w:r>
        <w:rPr>
          <w:rFonts w:ascii="Calibri" w:hAnsi="Calibri"/>
          <w:b/>
          <w:bCs/>
          <w:u w:val="single"/>
        </w:rPr>
        <w:t>2</w:t>
      </w:r>
      <w:r w:rsidR="000E38CD">
        <w:rPr>
          <w:rFonts w:ascii="Calibri" w:hAnsi="Calibri"/>
          <w:b/>
          <w:bCs/>
          <w:u w:val="single"/>
        </w:rPr>
        <w:t>/</w:t>
      </w:r>
      <w:r>
        <w:rPr>
          <w:rFonts w:ascii="Calibri" w:hAnsi="Calibri"/>
          <w:b/>
          <w:bCs/>
          <w:u w:val="single"/>
        </w:rPr>
        <w:t>25</w:t>
      </w:r>
      <w:r w:rsidR="00D43C10">
        <w:rPr>
          <w:rFonts w:ascii="Calibri" w:hAnsi="Calibri"/>
          <w:b/>
          <w:bCs/>
          <w:u w:val="single"/>
        </w:rPr>
        <w:t xml:space="preserve"> – </w:t>
      </w:r>
      <w:r>
        <w:rPr>
          <w:rFonts w:ascii="Calibri" w:hAnsi="Calibri"/>
          <w:b/>
          <w:bCs/>
          <w:u w:val="single"/>
        </w:rPr>
        <w:t>2</w:t>
      </w:r>
      <w:r w:rsidR="00D43C10">
        <w:rPr>
          <w:rFonts w:ascii="Calibri" w:hAnsi="Calibri"/>
          <w:b/>
          <w:bCs/>
          <w:u w:val="single"/>
        </w:rPr>
        <w:t>/</w:t>
      </w:r>
      <w:r>
        <w:rPr>
          <w:rFonts w:ascii="Calibri" w:hAnsi="Calibri"/>
          <w:b/>
          <w:bCs/>
          <w:u w:val="single"/>
        </w:rPr>
        <w:t>26</w:t>
      </w:r>
      <w:r w:rsidR="009131B6" w:rsidRPr="00783B40">
        <w:rPr>
          <w:rFonts w:ascii="Calibri" w:hAnsi="Calibri"/>
        </w:rPr>
        <w:tab/>
      </w:r>
      <w:r w:rsidR="008D4C86">
        <w:rPr>
          <w:rFonts w:ascii="Calibri" w:hAnsi="Calibri"/>
        </w:rPr>
        <w:tab/>
      </w:r>
      <w:r w:rsidR="00170A53">
        <w:rPr>
          <w:rFonts w:ascii="Calibri" w:hAnsi="Calibri"/>
        </w:rPr>
        <w:t xml:space="preserve">TEAM </w:t>
      </w:r>
      <w:r w:rsidR="009131B6" w:rsidRPr="00783B40">
        <w:rPr>
          <w:rFonts w:ascii="Calibri" w:hAnsi="Calibri"/>
        </w:rPr>
        <w:t xml:space="preserve">INTERVIEWS </w:t>
      </w:r>
      <w:r w:rsidR="00612D27">
        <w:rPr>
          <w:rFonts w:ascii="Calibri" w:hAnsi="Calibri"/>
        </w:rPr>
        <w:t xml:space="preserve"> (All respondents will be interviewed)</w:t>
      </w:r>
    </w:p>
    <w:p w:rsidR="004A4FDC" w:rsidRPr="00A0355A" w:rsidRDefault="00EA06B3" w:rsidP="00A0355A">
      <w:pPr>
        <w:ind w:left="1440" w:hanging="1440"/>
        <w:rPr>
          <w:rFonts w:ascii="Calibri" w:hAnsi="Calibri"/>
          <w:b/>
          <w:u w:val="single"/>
        </w:rPr>
      </w:pPr>
      <w:r>
        <w:rPr>
          <w:rFonts w:ascii="Calibri" w:hAnsi="Calibri"/>
          <w:b/>
          <w:bCs/>
          <w:u w:val="single"/>
        </w:rPr>
        <w:t>3/1</w:t>
      </w:r>
      <w:r w:rsidR="00A16165" w:rsidRPr="00A16165">
        <w:rPr>
          <w:rFonts w:ascii="Calibri" w:hAnsi="Calibri"/>
          <w:bCs/>
        </w:rPr>
        <w:tab/>
      </w:r>
      <w:r w:rsidR="008D4C86">
        <w:rPr>
          <w:rFonts w:ascii="Calibri" w:hAnsi="Calibri"/>
          <w:bCs/>
        </w:rPr>
        <w:tab/>
      </w:r>
      <w:r w:rsidR="009F46DE">
        <w:rPr>
          <w:rFonts w:ascii="Calibri" w:hAnsi="Calibri"/>
          <w:bCs/>
        </w:rPr>
        <w:t>Notice to Proceed</w:t>
      </w:r>
      <w:r w:rsidR="00AD4A83">
        <w:rPr>
          <w:rFonts w:ascii="Calibri" w:hAnsi="Calibri"/>
          <w:b/>
          <w:u w:val="single"/>
        </w:rPr>
        <w:br w:type="page"/>
      </w:r>
    </w:p>
    <w:p w:rsidR="009131B6" w:rsidRPr="00783B40" w:rsidRDefault="00DA7FEF" w:rsidP="004A4FDC">
      <w:pPr>
        <w:rPr>
          <w:rFonts w:ascii="Calibri" w:hAnsi="Calibri"/>
        </w:rPr>
      </w:pPr>
      <w:r>
        <w:rPr>
          <w:rFonts w:ascii="Calibri" w:hAnsi="Calibri"/>
          <w:b/>
          <w:u w:val="single"/>
        </w:rPr>
        <w:lastRenderedPageBreak/>
        <w:t>TERMS and</w:t>
      </w:r>
      <w:r w:rsidR="00DB21C1">
        <w:rPr>
          <w:rFonts w:ascii="Calibri" w:hAnsi="Calibri"/>
          <w:b/>
          <w:u w:val="single"/>
        </w:rPr>
        <w:t xml:space="preserve"> CONDITIONS</w:t>
      </w:r>
    </w:p>
    <w:p w:rsidR="009131B6" w:rsidRPr="00783B40" w:rsidRDefault="009131B6">
      <w:pPr>
        <w:rPr>
          <w:rFonts w:ascii="Calibri" w:hAnsi="Calibri"/>
        </w:rPr>
      </w:pPr>
    </w:p>
    <w:p w:rsidR="00DB21C1" w:rsidRPr="00783B40" w:rsidRDefault="00DB21C1">
      <w:pPr>
        <w:jc w:val="both"/>
        <w:rPr>
          <w:rFonts w:ascii="Calibri" w:hAnsi="Calibri"/>
        </w:rPr>
      </w:pPr>
      <w:r>
        <w:rPr>
          <w:rFonts w:ascii="Calibri" w:hAnsi="Calibri"/>
        </w:rPr>
        <w:t xml:space="preserve">All questions and communications will be directed through the Project Manager, Venturi Outcomes.  The staff of the Houston </w:t>
      </w:r>
      <w:r w:rsidR="00EA06B3">
        <w:rPr>
          <w:rFonts w:ascii="Calibri" w:hAnsi="Calibri"/>
        </w:rPr>
        <w:t>Ballet</w:t>
      </w:r>
      <w:r>
        <w:rPr>
          <w:rFonts w:ascii="Calibri" w:hAnsi="Calibri"/>
        </w:rPr>
        <w:t xml:space="preserve"> and members of the design team are not to be contacted directly regarding this proposal.  Address written questions to </w:t>
      </w:r>
      <w:r w:rsidR="00EA06B3">
        <w:rPr>
          <w:rFonts w:ascii="Calibri" w:hAnsi="Calibri"/>
        </w:rPr>
        <w:t>Jim</w:t>
      </w:r>
      <w:r w:rsidR="00E615F1">
        <w:rPr>
          <w:rFonts w:ascii="Calibri" w:hAnsi="Calibri"/>
        </w:rPr>
        <w:t xml:space="preserve"> Foreman</w:t>
      </w:r>
      <w:r>
        <w:rPr>
          <w:rFonts w:ascii="Calibri" w:hAnsi="Calibri"/>
        </w:rPr>
        <w:t>,</w:t>
      </w:r>
      <w:r w:rsidR="00EA06B3">
        <w:rPr>
          <w:rFonts w:ascii="Calibri" w:hAnsi="Calibri"/>
        </w:rPr>
        <w:t xml:space="preserve"> jim@venturipm.com</w:t>
      </w:r>
      <w:r w:rsidR="00E615F1">
        <w:rPr>
          <w:rFonts w:ascii="Calibri" w:hAnsi="Calibri"/>
        </w:rPr>
        <w:t>.</w:t>
      </w:r>
      <w:r w:rsidR="000E38CD">
        <w:rPr>
          <w:rFonts w:ascii="Calibri" w:hAnsi="Calibri"/>
        </w:rPr>
        <w:t xml:space="preserve">  </w:t>
      </w:r>
      <w:r>
        <w:rPr>
          <w:rFonts w:ascii="Calibri" w:hAnsi="Calibri"/>
        </w:rPr>
        <w:t xml:space="preserve">Answers will be distributed by </w:t>
      </w:r>
      <w:r w:rsidR="00B57F17">
        <w:rPr>
          <w:rFonts w:ascii="Calibri" w:hAnsi="Calibri"/>
        </w:rPr>
        <w:t xml:space="preserve">e-mailed </w:t>
      </w:r>
      <w:r w:rsidR="00487D44">
        <w:rPr>
          <w:rFonts w:ascii="Calibri" w:hAnsi="Calibri"/>
        </w:rPr>
        <w:t>a</w:t>
      </w:r>
      <w:r>
        <w:rPr>
          <w:rFonts w:ascii="Calibri" w:hAnsi="Calibri"/>
        </w:rPr>
        <w:t>ddendum.</w:t>
      </w:r>
      <w:r w:rsidR="00102B75">
        <w:rPr>
          <w:rFonts w:ascii="Calibri" w:hAnsi="Calibri"/>
        </w:rPr>
        <w:t xml:space="preserve">  </w:t>
      </w:r>
    </w:p>
    <w:p w:rsidR="009131B6" w:rsidRPr="00783B40" w:rsidRDefault="009131B6">
      <w:pPr>
        <w:rPr>
          <w:rFonts w:ascii="Calibri" w:hAnsi="Calibri"/>
        </w:rPr>
      </w:pPr>
    </w:p>
    <w:p w:rsidR="009131B6" w:rsidRDefault="00DB21C1">
      <w:pPr>
        <w:rPr>
          <w:rFonts w:ascii="Calibri" w:hAnsi="Calibri"/>
        </w:rPr>
      </w:pPr>
      <w:r>
        <w:rPr>
          <w:rFonts w:ascii="Calibri" w:hAnsi="Calibri"/>
        </w:rPr>
        <w:t xml:space="preserve">The contract for construction is attached to the RFP. </w:t>
      </w:r>
      <w:r w:rsidR="00E615F1">
        <w:rPr>
          <w:rFonts w:ascii="Calibri" w:hAnsi="Calibri"/>
        </w:rPr>
        <w:t xml:space="preserve"> </w:t>
      </w:r>
      <w:r w:rsidR="009C67E9">
        <w:rPr>
          <w:rFonts w:ascii="Calibri" w:hAnsi="Calibri"/>
        </w:rPr>
        <w:t>Changes</w:t>
      </w:r>
      <w:r>
        <w:rPr>
          <w:rFonts w:ascii="Calibri" w:hAnsi="Calibri"/>
        </w:rPr>
        <w:t xml:space="preserve"> to this document </w:t>
      </w:r>
      <w:r w:rsidR="009C67E9">
        <w:rPr>
          <w:rFonts w:ascii="Calibri" w:hAnsi="Calibri"/>
        </w:rPr>
        <w:t xml:space="preserve">will only be considered if it benefits the Houston </w:t>
      </w:r>
      <w:r w:rsidR="00EA06B3">
        <w:rPr>
          <w:rFonts w:ascii="Calibri" w:hAnsi="Calibri"/>
        </w:rPr>
        <w:t>Ballet</w:t>
      </w:r>
      <w:r w:rsidR="009C67E9">
        <w:rPr>
          <w:rFonts w:ascii="Calibri" w:hAnsi="Calibri"/>
        </w:rPr>
        <w:t>.</w:t>
      </w:r>
    </w:p>
    <w:p w:rsidR="004C10F0" w:rsidRDefault="004C10F0">
      <w:pPr>
        <w:rPr>
          <w:rFonts w:ascii="Calibri" w:hAnsi="Calibri"/>
        </w:rPr>
      </w:pPr>
    </w:p>
    <w:p w:rsidR="004C10F0" w:rsidRPr="002E2EC1" w:rsidRDefault="00E615F1" w:rsidP="00102B75">
      <w:pPr>
        <w:rPr>
          <w:rFonts w:ascii="Calibri" w:hAnsi="Calibri"/>
          <w:b/>
          <w:color w:val="FF0000"/>
        </w:rPr>
      </w:pPr>
      <w:r w:rsidRPr="00E615F1">
        <w:rPr>
          <w:rFonts w:ascii="Calibri" w:hAnsi="Calibri"/>
        </w:rPr>
        <w:t>Responses</w:t>
      </w:r>
      <w:r w:rsidR="00102B75">
        <w:rPr>
          <w:rFonts w:ascii="Calibri" w:hAnsi="Calibri"/>
        </w:rPr>
        <w:t xml:space="preserve"> must be delivered to </w:t>
      </w:r>
      <w:r w:rsidR="00CB5BAF">
        <w:rPr>
          <w:rFonts w:ascii="Calibri" w:hAnsi="Calibri"/>
        </w:rPr>
        <w:t xml:space="preserve">the </w:t>
      </w:r>
      <w:r w:rsidR="005B0FB3">
        <w:rPr>
          <w:rFonts w:ascii="Calibri" w:hAnsi="Calibri"/>
        </w:rPr>
        <w:t>Project Manager, Venturi Outcomes at 440 Louisiana, Suite 900</w:t>
      </w:r>
      <w:r w:rsidR="00102B75" w:rsidRPr="00783B40">
        <w:rPr>
          <w:rFonts w:ascii="Calibri" w:hAnsi="Calibri"/>
        </w:rPr>
        <w:t>.  No proposals will be accepted after the stated deadline.</w:t>
      </w:r>
      <w:r>
        <w:rPr>
          <w:rFonts w:ascii="Calibri" w:hAnsi="Calibri"/>
        </w:rPr>
        <w:t xml:space="preserve">  </w:t>
      </w:r>
      <w:r w:rsidR="00F53BF9">
        <w:rPr>
          <w:rFonts w:ascii="Calibri" w:hAnsi="Calibri"/>
        </w:rPr>
        <w:t>Two</w:t>
      </w:r>
      <w:r w:rsidR="00102B75">
        <w:rPr>
          <w:rFonts w:ascii="Calibri" w:hAnsi="Calibri"/>
        </w:rPr>
        <w:t xml:space="preserve"> hard copies and a flash drive of the contents are required</w:t>
      </w:r>
      <w:r w:rsidR="00F53BF9">
        <w:rPr>
          <w:rFonts w:ascii="Calibri" w:hAnsi="Calibri"/>
        </w:rPr>
        <w:t>.</w:t>
      </w:r>
    </w:p>
    <w:p w:rsidR="004C10F0" w:rsidRPr="00783B40" w:rsidRDefault="004C10F0" w:rsidP="004C10F0">
      <w:pPr>
        <w:rPr>
          <w:rFonts w:ascii="Calibri" w:hAnsi="Calibri"/>
        </w:rPr>
      </w:pPr>
    </w:p>
    <w:p w:rsidR="004C10F0" w:rsidRDefault="004C10F0" w:rsidP="004C10F0">
      <w:pPr>
        <w:rPr>
          <w:rFonts w:ascii="Calibri" w:hAnsi="Calibri"/>
        </w:rPr>
      </w:pPr>
      <w:r>
        <w:rPr>
          <w:rFonts w:ascii="Calibri" w:hAnsi="Calibri"/>
        </w:rPr>
        <w:t>All addendums will be distributed via</w:t>
      </w:r>
      <w:r w:rsidRPr="00783B40">
        <w:rPr>
          <w:rFonts w:ascii="Calibri" w:hAnsi="Calibri"/>
        </w:rPr>
        <w:t xml:space="preserve"> email.  Any Amendment or interpretation that is not in this format shall not legally bind </w:t>
      </w:r>
      <w:r>
        <w:rPr>
          <w:rFonts w:ascii="Calibri" w:hAnsi="Calibri"/>
        </w:rPr>
        <w:t xml:space="preserve">Houston </w:t>
      </w:r>
      <w:r w:rsidR="00EA06B3">
        <w:rPr>
          <w:rFonts w:ascii="Calibri" w:hAnsi="Calibri"/>
        </w:rPr>
        <w:t>Ballet</w:t>
      </w:r>
      <w:r w:rsidRPr="00783B40">
        <w:rPr>
          <w:rFonts w:ascii="Calibri" w:hAnsi="Calibri"/>
        </w:rPr>
        <w:t xml:space="preserve">.  Only information supplied by </w:t>
      </w:r>
      <w:r>
        <w:rPr>
          <w:rFonts w:ascii="Calibri" w:hAnsi="Calibri"/>
        </w:rPr>
        <w:t>the RFP documents</w:t>
      </w:r>
      <w:r w:rsidRPr="00783B40">
        <w:rPr>
          <w:rFonts w:ascii="Calibri" w:hAnsi="Calibri"/>
        </w:rPr>
        <w:t xml:space="preserve"> should be used in preparing responses.  All contacts that a respondent may have had before or after receipt of this RFP with any individuals, employees or representatives of thi</w:t>
      </w:r>
      <w:r>
        <w:rPr>
          <w:rFonts w:ascii="Calibri" w:hAnsi="Calibri"/>
        </w:rPr>
        <w:t>s project other than the Project Manager</w:t>
      </w:r>
      <w:r w:rsidRPr="00783B40">
        <w:rPr>
          <w:rFonts w:ascii="Calibri" w:hAnsi="Calibri"/>
        </w:rPr>
        <w:t>, and any information that may have been read in any news media or seen or heard in any communication facility regarding this RFP should be disregarded in preparing responses.</w:t>
      </w:r>
    </w:p>
    <w:p w:rsidR="004C10F0" w:rsidRPr="00783B40" w:rsidRDefault="004C10F0" w:rsidP="004C10F0">
      <w:pPr>
        <w:rPr>
          <w:rFonts w:ascii="Calibri" w:hAnsi="Calibri"/>
        </w:rPr>
      </w:pPr>
    </w:p>
    <w:p w:rsidR="009131B6" w:rsidRPr="00783B40" w:rsidRDefault="004C10F0">
      <w:pPr>
        <w:rPr>
          <w:rFonts w:ascii="Calibri" w:hAnsi="Calibri"/>
        </w:rPr>
      </w:pPr>
      <w:r>
        <w:rPr>
          <w:rFonts w:ascii="Calibri" w:hAnsi="Calibri"/>
        </w:rPr>
        <w:t xml:space="preserve">Houston </w:t>
      </w:r>
      <w:r w:rsidR="00EA06B3">
        <w:rPr>
          <w:rFonts w:ascii="Calibri" w:hAnsi="Calibri"/>
        </w:rPr>
        <w:t>Ballet</w:t>
      </w:r>
      <w:r w:rsidRPr="00783B40">
        <w:rPr>
          <w:rFonts w:ascii="Calibri" w:hAnsi="Calibri"/>
        </w:rPr>
        <w:t xml:space="preserve"> reserves the right to seek information, pertinent to the award of the construction contract, outside the parameters of this RFP.  Information obtained toward the selection of the General Contractor will not be shared or distributed to anyone outside of the selection team.  The means and methods for the selection of the General Contractor is not public information and </w:t>
      </w:r>
      <w:r w:rsidR="00EA06B3">
        <w:rPr>
          <w:rFonts w:ascii="Calibri" w:hAnsi="Calibri"/>
        </w:rPr>
        <w:t xml:space="preserve">the </w:t>
      </w:r>
      <w:r>
        <w:rPr>
          <w:rFonts w:ascii="Calibri" w:hAnsi="Calibri"/>
        </w:rPr>
        <w:t xml:space="preserve">Houston </w:t>
      </w:r>
      <w:r w:rsidR="00EA06B3">
        <w:rPr>
          <w:rFonts w:ascii="Calibri" w:hAnsi="Calibri"/>
        </w:rPr>
        <w:t>Ballet</w:t>
      </w:r>
      <w:r w:rsidRPr="00783B40">
        <w:rPr>
          <w:rFonts w:ascii="Calibri" w:hAnsi="Calibri"/>
        </w:rPr>
        <w:t xml:space="preserve"> is not obligated to discuss their decisions.</w:t>
      </w:r>
    </w:p>
    <w:p w:rsidR="009131B6" w:rsidRPr="00783B40" w:rsidRDefault="009131B6">
      <w:pPr>
        <w:rPr>
          <w:rFonts w:ascii="Calibri" w:hAnsi="Calibri"/>
        </w:rPr>
      </w:pPr>
    </w:p>
    <w:p w:rsidR="00424581" w:rsidRDefault="00424581">
      <w:pPr>
        <w:rPr>
          <w:rFonts w:ascii="Calibri" w:hAnsi="Calibri"/>
          <w:b/>
          <w:sz w:val="28"/>
          <w:szCs w:val="28"/>
          <w:u w:val="single"/>
        </w:rPr>
      </w:pPr>
      <w:r>
        <w:rPr>
          <w:rFonts w:ascii="Calibri" w:hAnsi="Calibri"/>
          <w:b/>
          <w:sz w:val="28"/>
          <w:szCs w:val="28"/>
          <w:u w:val="single"/>
        </w:rPr>
        <w:br w:type="page"/>
      </w:r>
    </w:p>
    <w:p w:rsidR="000B1E11" w:rsidRDefault="000B1E11" w:rsidP="000B1E11">
      <w:pPr>
        <w:rPr>
          <w:rFonts w:ascii="Calibri" w:hAnsi="Calibri"/>
          <w:b/>
          <w:sz w:val="28"/>
          <w:szCs w:val="28"/>
          <w:u w:val="single"/>
        </w:rPr>
      </w:pPr>
    </w:p>
    <w:p w:rsidR="00BE4A01" w:rsidRPr="00BE4A01" w:rsidRDefault="00BE4A01">
      <w:pPr>
        <w:rPr>
          <w:rFonts w:ascii="Calibri" w:hAnsi="Calibri"/>
          <w:b/>
          <w:sz w:val="28"/>
          <w:szCs w:val="28"/>
          <w:u w:val="single"/>
        </w:rPr>
      </w:pPr>
      <w:r>
        <w:rPr>
          <w:rFonts w:ascii="Calibri" w:hAnsi="Calibri"/>
          <w:b/>
          <w:sz w:val="28"/>
          <w:szCs w:val="28"/>
          <w:u w:val="single"/>
        </w:rPr>
        <w:t>PROPOSAL REQUIREMENTS</w:t>
      </w:r>
    </w:p>
    <w:p w:rsidR="00BE4A01" w:rsidRDefault="00BE4A01">
      <w:pPr>
        <w:rPr>
          <w:rFonts w:ascii="Calibri" w:hAnsi="Calibri"/>
          <w:b/>
          <w:u w:val="single"/>
        </w:rPr>
      </w:pPr>
    </w:p>
    <w:p w:rsidR="00A15DBE" w:rsidRDefault="00A15DBE">
      <w:pPr>
        <w:rPr>
          <w:rFonts w:ascii="Calibri" w:hAnsi="Calibri"/>
          <w:b/>
          <w:bCs/>
        </w:rPr>
      </w:pPr>
    </w:p>
    <w:p w:rsidR="009C67E9" w:rsidRDefault="009C67E9">
      <w:pPr>
        <w:rPr>
          <w:rFonts w:ascii="Calibri" w:hAnsi="Calibri"/>
          <w:b/>
          <w:bCs/>
        </w:rPr>
      </w:pPr>
      <w:r>
        <w:rPr>
          <w:rFonts w:ascii="Calibri" w:hAnsi="Calibri"/>
          <w:b/>
          <w:bCs/>
        </w:rPr>
        <w:t>COMPANY HISTORY OF SIMILAR PROJECTS</w:t>
      </w:r>
    </w:p>
    <w:p w:rsidR="00424581" w:rsidRDefault="00424581">
      <w:pPr>
        <w:rPr>
          <w:rFonts w:ascii="Calibri" w:hAnsi="Calibri"/>
          <w:bCs/>
        </w:rPr>
      </w:pPr>
    </w:p>
    <w:p w:rsidR="009C67E9" w:rsidRPr="009C67E9" w:rsidRDefault="009C67E9" w:rsidP="009C67E9">
      <w:pPr>
        <w:pStyle w:val="ListParagraph"/>
        <w:numPr>
          <w:ilvl w:val="0"/>
          <w:numId w:val="16"/>
        </w:numPr>
        <w:rPr>
          <w:rFonts w:ascii="Calibri" w:hAnsi="Calibri"/>
          <w:bCs/>
        </w:rPr>
      </w:pPr>
      <w:r>
        <w:rPr>
          <w:rFonts w:ascii="Calibri" w:hAnsi="Calibri"/>
          <w:bCs/>
        </w:rPr>
        <w:t xml:space="preserve">Provide projects completed within the past seven years that </w:t>
      </w:r>
      <w:r w:rsidR="00EA06B3">
        <w:rPr>
          <w:rFonts w:ascii="Calibri" w:hAnsi="Calibri"/>
          <w:bCs/>
        </w:rPr>
        <w:t>include</w:t>
      </w:r>
      <w:r w:rsidR="00515E1B">
        <w:rPr>
          <w:rFonts w:ascii="Calibri" w:hAnsi="Calibri"/>
          <w:bCs/>
        </w:rPr>
        <w:t xml:space="preserve"> passively activated flood barriers</w:t>
      </w:r>
      <w:r w:rsidR="00D10394">
        <w:rPr>
          <w:rFonts w:ascii="Calibri" w:hAnsi="Calibri"/>
          <w:bCs/>
        </w:rPr>
        <w:t>, emergency generator systems and large sump pump equipment</w:t>
      </w:r>
      <w:r>
        <w:rPr>
          <w:rFonts w:ascii="Calibri" w:hAnsi="Calibri"/>
          <w:bCs/>
        </w:rPr>
        <w:t>.  The following information should be included:</w:t>
      </w:r>
    </w:p>
    <w:p w:rsidR="009C67E9" w:rsidRDefault="009C67E9" w:rsidP="009C67E9">
      <w:pPr>
        <w:numPr>
          <w:ilvl w:val="0"/>
          <w:numId w:val="10"/>
        </w:numPr>
        <w:rPr>
          <w:rFonts w:ascii="Calibri" w:hAnsi="Calibri"/>
        </w:rPr>
      </w:pPr>
      <w:r>
        <w:rPr>
          <w:rFonts w:ascii="Calibri" w:hAnsi="Calibri"/>
        </w:rPr>
        <w:t>Date project completed</w:t>
      </w:r>
    </w:p>
    <w:p w:rsidR="009C67E9" w:rsidRDefault="009C67E9" w:rsidP="00D10394">
      <w:pPr>
        <w:numPr>
          <w:ilvl w:val="0"/>
          <w:numId w:val="10"/>
        </w:numPr>
        <w:rPr>
          <w:rFonts w:ascii="Calibri" w:hAnsi="Calibri"/>
        </w:rPr>
      </w:pPr>
      <w:r>
        <w:rPr>
          <w:rFonts w:ascii="Calibri" w:hAnsi="Calibri"/>
        </w:rPr>
        <w:t>Final cost</w:t>
      </w:r>
      <w:r w:rsidRPr="00783B40">
        <w:rPr>
          <w:rFonts w:ascii="Calibri" w:hAnsi="Calibri"/>
        </w:rPr>
        <w:t xml:space="preserve"> </w:t>
      </w:r>
    </w:p>
    <w:p w:rsidR="009C67E9" w:rsidRDefault="000E38CD" w:rsidP="009C67E9">
      <w:pPr>
        <w:numPr>
          <w:ilvl w:val="0"/>
          <w:numId w:val="10"/>
        </w:numPr>
        <w:rPr>
          <w:rFonts w:ascii="Calibri" w:hAnsi="Calibri"/>
        </w:rPr>
      </w:pPr>
      <w:r>
        <w:rPr>
          <w:rFonts w:ascii="Calibri" w:hAnsi="Calibri"/>
        </w:rPr>
        <w:t>Current contact info for Owner, Architect or</w:t>
      </w:r>
      <w:r w:rsidR="009C67E9">
        <w:rPr>
          <w:rFonts w:ascii="Calibri" w:hAnsi="Calibri"/>
        </w:rPr>
        <w:t xml:space="preserve"> Owner’s Project Manager</w:t>
      </w:r>
      <w:r w:rsidR="009C67E9" w:rsidRPr="00DA7FEF">
        <w:rPr>
          <w:rFonts w:ascii="Calibri" w:hAnsi="Calibri"/>
        </w:rPr>
        <w:t xml:space="preserve"> </w:t>
      </w:r>
    </w:p>
    <w:p w:rsidR="004C10F0" w:rsidRDefault="004C10F0">
      <w:pPr>
        <w:rPr>
          <w:rFonts w:ascii="Calibri" w:hAnsi="Calibri"/>
          <w:b/>
          <w:bCs/>
        </w:rPr>
      </w:pPr>
    </w:p>
    <w:p w:rsidR="00515E1B" w:rsidRDefault="00515E1B">
      <w:pPr>
        <w:rPr>
          <w:rFonts w:ascii="Calibri" w:hAnsi="Calibri"/>
          <w:b/>
          <w:bCs/>
        </w:rPr>
      </w:pPr>
    </w:p>
    <w:p w:rsidR="009131B6" w:rsidRDefault="00A15DBE">
      <w:pPr>
        <w:rPr>
          <w:rFonts w:ascii="Calibri" w:hAnsi="Calibri"/>
          <w:b/>
          <w:bCs/>
        </w:rPr>
      </w:pPr>
      <w:r>
        <w:rPr>
          <w:rFonts w:ascii="Calibri" w:hAnsi="Calibri"/>
          <w:b/>
          <w:bCs/>
        </w:rPr>
        <w:t xml:space="preserve">TEAM ORGANIZATION  </w:t>
      </w:r>
    </w:p>
    <w:p w:rsidR="00515E1B" w:rsidRDefault="00515E1B">
      <w:pPr>
        <w:rPr>
          <w:rFonts w:ascii="Calibri" w:hAnsi="Calibri"/>
          <w:b/>
          <w:bCs/>
        </w:rPr>
      </w:pPr>
    </w:p>
    <w:p w:rsidR="00005626" w:rsidRDefault="009131B6" w:rsidP="00EE4159">
      <w:pPr>
        <w:pStyle w:val="ListParagraph"/>
        <w:numPr>
          <w:ilvl w:val="0"/>
          <w:numId w:val="23"/>
        </w:numPr>
        <w:rPr>
          <w:rFonts w:ascii="Calibri" w:hAnsi="Calibri"/>
        </w:rPr>
      </w:pPr>
      <w:r w:rsidRPr="00EE4159">
        <w:rPr>
          <w:rFonts w:ascii="Calibri" w:hAnsi="Calibri"/>
        </w:rPr>
        <w:t>Provide a list of team members with their project role.  At a m</w:t>
      </w:r>
      <w:r w:rsidR="000E38CD" w:rsidRPr="00EE4159">
        <w:rPr>
          <w:rFonts w:ascii="Calibri" w:hAnsi="Calibri"/>
        </w:rPr>
        <w:t xml:space="preserve">inimum, include the </w:t>
      </w:r>
      <w:r w:rsidR="00A15DBE" w:rsidRPr="00EE4159">
        <w:rPr>
          <w:rFonts w:ascii="Calibri" w:hAnsi="Calibri"/>
        </w:rPr>
        <w:t>Project Ma</w:t>
      </w:r>
      <w:r w:rsidR="000E38CD" w:rsidRPr="00EE4159">
        <w:rPr>
          <w:rFonts w:ascii="Calibri" w:hAnsi="Calibri"/>
        </w:rPr>
        <w:t>nager and</w:t>
      </w:r>
      <w:r w:rsidR="00A15DBE" w:rsidRPr="00EE4159">
        <w:rPr>
          <w:rFonts w:ascii="Calibri" w:hAnsi="Calibri"/>
        </w:rPr>
        <w:t xml:space="preserve"> Supe</w:t>
      </w:r>
      <w:r w:rsidR="000E38CD" w:rsidRPr="00EE4159">
        <w:rPr>
          <w:rFonts w:ascii="Calibri" w:hAnsi="Calibri"/>
        </w:rPr>
        <w:t>rintendent</w:t>
      </w:r>
      <w:r w:rsidRPr="00EE4159">
        <w:rPr>
          <w:rFonts w:ascii="Calibri" w:hAnsi="Calibri"/>
        </w:rPr>
        <w:t>.  The c</w:t>
      </w:r>
      <w:r w:rsidR="00005626">
        <w:rPr>
          <w:rFonts w:ascii="Calibri" w:hAnsi="Calibri"/>
        </w:rPr>
        <w:t>ontractor’s team will be review</w:t>
      </w:r>
      <w:r w:rsidRPr="00EE4159">
        <w:rPr>
          <w:rFonts w:ascii="Calibri" w:hAnsi="Calibri"/>
        </w:rPr>
        <w:t xml:space="preserve">ed for relevant construction history, past performance and customer satisfaction. </w:t>
      </w:r>
    </w:p>
    <w:p w:rsidR="00005626" w:rsidRPr="00005626" w:rsidRDefault="00005626" w:rsidP="00005626">
      <w:pPr>
        <w:rPr>
          <w:rFonts w:ascii="Calibri" w:hAnsi="Calibri"/>
        </w:rPr>
      </w:pPr>
    </w:p>
    <w:p w:rsidR="00005626" w:rsidRDefault="009131B6" w:rsidP="00EE4159">
      <w:pPr>
        <w:pStyle w:val="ListParagraph"/>
        <w:numPr>
          <w:ilvl w:val="0"/>
          <w:numId w:val="23"/>
        </w:numPr>
        <w:rPr>
          <w:rFonts w:ascii="Calibri" w:hAnsi="Calibri"/>
        </w:rPr>
      </w:pPr>
      <w:r w:rsidRPr="00EE4159">
        <w:rPr>
          <w:rFonts w:ascii="Calibri" w:hAnsi="Calibri"/>
        </w:rPr>
        <w:t xml:space="preserve">Provide an organization chart of all team members.  Indicate where the individual will be located (i.e. home office, jobsite, etc.) and the percentage of time the individual will be allocated to the </w:t>
      </w:r>
      <w:r w:rsidR="00BA4EEE" w:rsidRPr="00EE4159">
        <w:rPr>
          <w:rFonts w:ascii="Calibri" w:hAnsi="Calibri"/>
        </w:rPr>
        <w:t xml:space="preserve">Houston Zoo – </w:t>
      </w:r>
      <w:r w:rsidR="000E38CD" w:rsidRPr="00EE4159">
        <w:rPr>
          <w:rFonts w:ascii="Calibri" w:hAnsi="Calibri"/>
        </w:rPr>
        <w:t>Elephant Barn/Yard Expansion</w:t>
      </w:r>
      <w:r w:rsidRPr="00EE4159">
        <w:rPr>
          <w:rFonts w:ascii="Calibri" w:hAnsi="Calibri"/>
        </w:rPr>
        <w:t>.  Unless stated otherwise, it will be assumed that the team member will be assigned to the project from the Notice to</w:t>
      </w:r>
      <w:r w:rsidR="009C67E9" w:rsidRPr="00EE4159">
        <w:rPr>
          <w:rFonts w:ascii="Calibri" w:hAnsi="Calibri"/>
        </w:rPr>
        <w:t xml:space="preserve"> Proceed until Final Completion for both phases of the work.</w:t>
      </w:r>
    </w:p>
    <w:p w:rsidR="00005626" w:rsidRPr="00005626" w:rsidRDefault="00005626" w:rsidP="00005626">
      <w:pPr>
        <w:rPr>
          <w:rFonts w:ascii="Calibri" w:hAnsi="Calibri"/>
        </w:rPr>
      </w:pPr>
    </w:p>
    <w:p w:rsidR="000E38CD" w:rsidRPr="00EE4159" w:rsidRDefault="00A15DBE" w:rsidP="00EE4159">
      <w:pPr>
        <w:pStyle w:val="ListParagraph"/>
        <w:numPr>
          <w:ilvl w:val="0"/>
          <w:numId w:val="23"/>
        </w:numPr>
        <w:rPr>
          <w:rFonts w:ascii="Calibri" w:hAnsi="Calibri"/>
        </w:rPr>
      </w:pPr>
      <w:r w:rsidRPr="00EE4159">
        <w:rPr>
          <w:rFonts w:ascii="Calibri" w:hAnsi="Calibri"/>
        </w:rPr>
        <w:t xml:space="preserve">Provide </w:t>
      </w:r>
      <w:r w:rsidR="00005626">
        <w:rPr>
          <w:rFonts w:ascii="Calibri" w:hAnsi="Calibri"/>
        </w:rPr>
        <w:t>a resume</w:t>
      </w:r>
      <w:r w:rsidR="009131B6" w:rsidRPr="00EE4159">
        <w:rPr>
          <w:rFonts w:ascii="Calibri" w:hAnsi="Calibri"/>
        </w:rPr>
        <w:t xml:space="preserve"> for</w:t>
      </w:r>
      <w:r w:rsidR="00005626">
        <w:rPr>
          <w:rFonts w:ascii="Calibri" w:hAnsi="Calibri"/>
        </w:rPr>
        <w:t xml:space="preserve"> each team member’s that includes their training, education and history of projects.  Information on each project should include:</w:t>
      </w:r>
    </w:p>
    <w:p w:rsidR="000E38CD" w:rsidRPr="00005626" w:rsidRDefault="00A15DBE" w:rsidP="00005626">
      <w:pPr>
        <w:pStyle w:val="ListParagraph"/>
        <w:numPr>
          <w:ilvl w:val="0"/>
          <w:numId w:val="24"/>
        </w:numPr>
        <w:rPr>
          <w:rFonts w:ascii="Calibri" w:hAnsi="Calibri"/>
        </w:rPr>
      </w:pPr>
      <w:r w:rsidRPr="00005626">
        <w:rPr>
          <w:rFonts w:ascii="Calibri" w:hAnsi="Calibri"/>
        </w:rPr>
        <w:t>Date project completed</w:t>
      </w:r>
    </w:p>
    <w:p w:rsidR="000E38CD" w:rsidRPr="00005626" w:rsidRDefault="00A15DBE" w:rsidP="00005626">
      <w:pPr>
        <w:pStyle w:val="ListParagraph"/>
        <w:numPr>
          <w:ilvl w:val="0"/>
          <w:numId w:val="24"/>
        </w:numPr>
        <w:rPr>
          <w:rFonts w:ascii="Calibri" w:hAnsi="Calibri"/>
        </w:rPr>
      </w:pPr>
      <w:r w:rsidRPr="00005626">
        <w:rPr>
          <w:rFonts w:ascii="Calibri" w:hAnsi="Calibri"/>
        </w:rPr>
        <w:t>Final cost</w:t>
      </w:r>
    </w:p>
    <w:p w:rsidR="000E38CD" w:rsidRPr="00005626" w:rsidRDefault="00D10394" w:rsidP="00005626">
      <w:pPr>
        <w:pStyle w:val="ListParagraph"/>
        <w:numPr>
          <w:ilvl w:val="0"/>
          <w:numId w:val="24"/>
        </w:numPr>
        <w:rPr>
          <w:rFonts w:ascii="Calibri" w:hAnsi="Calibri"/>
        </w:rPr>
      </w:pPr>
      <w:r>
        <w:rPr>
          <w:rFonts w:ascii="Calibri" w:hAnsi="Calibri"/>
        </w:rPr>
        <w:t>List similar systems</w:t>
      </w:r>
      <w:r w:rsidR="00A15DBE" w:rsidRPr="00005626">
        <w:rPr>
          <w:rFonts w:ascii="Calibri" w:hAnsi="Calibri"/>
        </w:rPr>
        <w:t xml:space="preserve"> </w:t>
      </w:r>
    </w:p>
    <w:p w:rsidR="00601C49" w:rsidRDefault="00601C49" w:rsidP="004D4C89">
      <w:pPr>
        <w:rPr>
          <w:rFonts w:ascii="Calibri" w:hAnsi="Calibri"/>
          <w:b/>
        </w:rPr>
      </w:pPr>
    </w:p>
    <w:p w:rsidR="00601C49" w:rsidRDefault="00601C49" w:rsidP="004D4C89">
      <w:pPr>
        <w:rPr>
          <w:rFonts w:ascii="Calibri" w:hAnsi="Calibri"/>
          <w:b/>
        </w:rPr>
      </w:pPr>
    </w:p>
    <w:p w:rsidR="004D4C89" w:rsidRDefault="004D4C89" w:rsidP="004D4C89">
      <w:pPr>
        <w:rPr>
          <w:rFonts w:ascii="Calibri" w:hAnsi="Calibri"/>
          <w:b/>
        </w:rPr>
      </w:pPr>
      <w:r>
        <w:rPr>
          <w:rFonts w:ascii="Calibri" w:hAnsi="Calibri"/>
          <w:b/>
        </w:rPr>
        <w:t>MANDATORY ELEMENTS</w:t>
      </w:r>
    </w:p>
    <w:p w:rsidR="00424581" w:rsidRDefault="00424581" w:rsidP="00C8067A">
      <w:pPr>
        <w:rPr>
          <w:rFonts w:ascii="Calibri" w:hAnsi="Calibri"/>
          <w:b/>
        </w:rPr>
      </w:pPr>
    </w:p>
    <w:p w:rsidR="004D4C89" w:rsidRPr="00C8067A" w:rsidRDefault="004D4C89" w:rsidP="00C8067A">
      <w:pPr>
        <w:pStyle w:val="ListParagraph"/>
        <w:numPr>
          <w:ilvl w:val="0"/>
          <w:numId w:val="14"/>
        </w:numPr>
        <w:rPr>
          <w:rFonts w:ascii="Calibri" w:hAnsi="Calibri"/>
        </w:rPr>
      </w:pPr>
      <w:r w:rsidRPr="00C8067A">
        <w:rPr>
          <w:rFonts w:ascii="Calibri" w:hAnsi="Calibri"/>
        </w:rPr>
        <w:t>Provide proof of insurance meeting the contract limits</w:t>
      </w:r>
    </w:p>
    <w:p w:rsidR="00C8067A" w:rsidRDefault="004D4C89" w:rsidP="00C8067A">
      <w:pPr>
        <w:pStyle w:val="ListParagraph"/>
        <w:numPr>
          <w:ilvl w:val="0"/>
          <w:numId w:val="14"/>
        </w:numPr>
        <w:rPr>
          <w:rFonts w:ascii="Calibri" w:hAnsi="Calibri"/>
        </w:rPr>
      </w:pPr>
      <w:r w:rsidRPr="00C8067A">
        <w:rPr>
          <w:rFonts w:ascii="Calibri" w:hAnsi="Calibri"/>
        </w:rPr>
        <w:t>Provide letter from insurance company with the current EMR rating</w:t>
      </w:r>
    </w:p>
    <w:p w:rsidR="00C8067A" w:rsidRPr="00C8067A" w:rsidRDefault="00C8067A" w:rsidP="00C8067A">
      <w:pPr>
        <w:pStyle w:val="ListParagraph"/>
        <w:numPr>
          <w:ilvl w:val="0"/>
          <w:numId w:val="14"/>
        </w:numPr>
        <w:rPr>
          <w:rFonts w:ascii="Calibri" w:hAnsi="Calibri"/>
        </w:rPr>
      </w:pPr>
      <w:r>
        <w:rPr>
          <w:rFonts w:ascii="Calibri" w:hAnsi="Calibri"/>
        </w:rPr>
        <w:t>Submit proposed contract clarifications for consideration by the Houston Zoo</w:t>
      </w:r>
      <w:r w:rsidR="004D4C89" w:rsidRPr="00C8067A">
        <w:rPr>
          <w:rFonts w:ascii="Calibri" w:hAnsi="Calibri"/>
        </w:rPr>
        <w:t xml:space="preserve">  </w:t>
      </w:r>
    </w:p>
    <w:p w:rsidR="00BA4EEE" w:rsidRDefault="00BA4EEE" w:rsidP="00C8067A"/>
    <w:p w:rsidR="00D10394" w:rsidRPr="000E38CD" w:rsidRDefault="00D10394" w:rsidP="00C8067A"/>
    <w:p w:rsidR="006039FF" w:rsidRDefault="006039FF" w:rsidP="00BA4EEE">
      <w:pPr>
        <w:rPr>
          <w:rFonts w:ascii="Calibri" w:hAnsi="Calibri"/>
          <w:b/>
          <w:bCs/>
        </w:rPr>
      </w:pPr>
    </w:p>
    <w:p w:rsidR="008B5B8B" w:rsidRDefault="008B5B8B" w:rsidP="008B5B8B">
      <w:pPr>
        <w:rPr>
          <w:rFonts w:ascii="Calibri" w:hAnsi="Calibri"/>
          <w:b/>
        </w:rPr>
      </w:pPr>
      <w:r>
        <w:rPr>
          <w:rFonts w:ascii="Calibri" w:hAnsi="Calibri"/>
          <w:b/>
        </w:rPr>
        <w:lastRenderedPageBreak/>
        <w:t>SCHEDULE</w:t>
      </w:r>
      <w:r w:rsidR="00B57F17">
        <w:rPr>
          <w:rFonts w:ascii="Calibri" w:hAnsi="Calibri"/>
          <w:b/>
        </w:rPr>
        <w:t xml:space="preserve"> </w:t>
      </w:r>
    </w:p>
    <w:p w:rsidR="00424581" w:rsidRDefault="00424581" w:rsidP="008B5B8B">
      <w:pPr>
        <w:rPr>
          <w:rFonts w:ascii="Calibri" w:hAnsi="Calibri"/>
        </w:rPr>
      </w:pPr>
    </w:p>
    <w:p w:rsidR="008B5B8B" w:rsidRPr="00830720" w:rsidRDefault="008B5B8B" w:rsidP="00830720">
      <w:pPr>
        <w:pStyle w:val="ListParagraph"/>
        <w:numPr>
          <w:ilvl w:val="0"/>
          <w:numId w:val="22"/>
        </w:numPr>
        <w:rPr>
          <w:rFonts w:ascii="Calibri" w:hAnsi="Calibri"/>
          <w:b/>
          <w:bCs/>
        </w:rPr>
      </w:pPr>
      <w:r>
        <w:rPr>
          <w:rFonts w:ascii="Calibri" w:hAnsi="Calibri"/>
        </w:rPr>
        <w:t xml:space="preserve">Provide a construction schedule that </w:t>
      </w:r>
      <w:r w:rsidR="00D10394">
        <w:rPr>
          <w:rFonts w:ascii="Calibri" w:hAnsi="Calibri"/>
        </w:rPr>
        <w:t>shows equipment delivery</w:t>
      </w:r>
      <w:r w:rsidR="004C3D3D">
        <w:rPr>
          <w:rFonts w:ascii="Calibri" w:hAnsi="Calibri"/>
        </w:rPr>
        <w:t xml:space="preserve"> </w:t>
      </w:r>
      <w:r w:rsidR="00D10394">
        <w:rPr>
          <w:rFonts w:ascii="Calibri" w:hAnsi="Calibri"/>
        </w:rPr>
        <w:t>and installation activities.</w:t>
      </w:r>
      <w:r w:rsidR="004C3D3D">
        <w:rPr>
          <w:rFonts w:ascii="Calibri" w:hAnsi="Calibri"/>
        </w:rPr>
        <w:t xml:space="preserve"> </w:t>
      </w:r>
    </w:p>
    <w:p w:rsidR="00830720" w:rsidRPr="00830720" w:rsidRDefault="00830720" w:rsidP="00830720">
      <w:pPr>
        <w:rPr>
          <w:rFonts w:ascii="Calibri" w:hAnsi="Calibri"/>
          <w:b/>
          <w:bCs/>
        </w:rPr>
      </w:pPr>
    </w:p>
    <w:p w:rsidR="006039FF" w:rsidRDefault="006039FF" w:rsidP="00BA4EEE">
      <w:pPr>
        <w:rPr>
          <w:rFonts w:ascii="Calibri" w:hAnsi="Calibri"/>
          <w:b/>
          <w:bCs/>
        </w:rPr>
      </w:pPr>
      <w:r>
        <w:rPr>
          <w:rFonts w:ascii="Calibri" w:hAnsi="Calibri"/>
          <w:b/>
          <w:bCs/>
        </w:rPr>
        <w:t>PRICING</w:t>
      </w:r>
    </w:p>
    <w:p w:rsidR="00424581" w:rsidRDefault="00424581" w:rsidP="00BA4EEE">
      <w:pPr>
        <w:rPr>
          <w:rFonts w:ascii="Calibri" w:hAnsi="Calibri"/>
          <w:b/>
          <w:bCs/>
        </w:rPr>
      </w:pPr>
    </w:p>
    <w:p w:rsidR="00053D01" w:rsidRDefault="00D10394" w:rsidP="00D10394">
      <w:pPr>
        <w:pStyle w:val="ListParagraph"/>
        <w:numPr>
          <w:ilvl w:val="0"/>
          <w:numId w:val="29"/>
        </w:numPr>
        <w:rPr>
          <w:rFonts w:asciiTheme="majorHAnsi" w:hAnsiTheme="majorHAnsi"/>
        </w:rPr>
      </w:pPr>
      <w:r w:rsidRPr="00D10394">
        <w:rPr>
          <w:rFonts w:asciiTheme="majorHAnsi" w:hAnsiTheme="majorHAnsi"/>
        </w:rPr>
        <w:t xml:space="preserve"> P</w:t>
      </w:r>
      <w:r>
        <w:rPr>
          <w:rFonts w:asciiTheme="majorHAnsi" w:hAnsiTheme="majorHAnsi"/>
        </w:rPr>
        <w:t>rovide a Lump Sum Cost of Work and a schedule of values.  Identify an</w:t>
      </w:r>
      <w:r w:rsidR="00053D01">
        <w:rPr>
          <w:rFonts w:asciiTheme="majorHAnsi" w:hAnsiTheme="majorHAnsi"/>
        </w:rPr>
        <w:t>y</w:t>
      </w:r>
      <w:r>
        <w:rPr>
          <w:rFonts w:asciiTheme="majorHAnsi" w:hAnsiTheme="majorHAnsi"/>
        </w:rPr>
        <w:t xml:space="preserve"> items that are to be included in the contract amount as an allowance</w:t>
      </w:r>
      <w:r w:rsidR="00053D01">
        <w:rPr>
          <w:rFonts w:asciiTheme="majorHAnsi" w:hAnsiTheme="majorHAnsi"/>
        </w:rPr>
        <w:t>.</w:t>
      </w:r>
    </w:p>
    <w:p w:rsidR="00053D01" w:rsidRDefault="00053D01" w:rsidP="00053D01">
      <w:pPr>
        <w:rPr>
          <w:rFonts w:asciiTheme="majorHAnsi" w:hAnsiTheme="majorHAnsi"/>
        </w:rPr>
      </w:pPr>
    </w:p>
    <w:p w:rsidR="00053D01" w:rsidRDefault="00053D01" w:rsidP="00053D01">
      <w:pPr>
        <w:rPr>
          <w:rFonts w:asciiTheme="majorHAnsi" w:hAnsiTheme="majorHAnsi"/>
          <w:b/>
        </w:rPr>
      </w:pPr>
      <w:r>
        <w:rPr>
          <w:rFonts w:asciiTheme="majorHAnsi" w:hAnsiTheme="majorHAnsi"/>
          <w:b/>
        </w:rPr>
        <w:t>TEAM INTERVIEWS</w:t>
      </w:r>
    </w:p>
    <w:p w:rsidR="00053D01" w:rsidRDefault="00053D01" w:rsidP="00053D01">
      <w:pPr>
        <w:rPr>
          <w:rFonts w:asciiTheme="majorHAnsi" w:hAnsiTheme="majorHAnsi"/>
          <w:b/>
        </w:rPr>
      </w:pPr>
    </w:p>
    <w:p w:rsidR="00053D01" w:rsidRDefault="00053D01" w:rsidP="00053D01">
      <w:pPr>
        <w:pStyle w:val="ListParagraph"/>
        <w:numPr>
          <w:ilvl w:val="0"/>
          <w:numId w:val="30"/>
        </w:numPr>
        <w:rPr>
          <w:rFonts w:asciiTheme="majorHAnsi" w:hAnsiTheme="majorHAnsi"/>
        </w:rPr>
      </w:pPr>
      <w:r>
        <w:rPr>
          <w:rFonts w:asciiTheme="majorHAnsi" w:hAnsiTheme="majorHAnsi"/>
        </w:rPr>
        <w:t>Interviews will be scheduled with the low apparent bidder to review the logistics plan for the work.</w:t>
      </w:r>
    </w:p>
    <w:p w:rsidR="00053D01" w:rsidRDefault="00053D01" w:rsidP="00053D01">
      <w:pPr>
        <w:pStyle w:val="ListParagraph"/>
        <w:numPr>
          <w:ilvl w:val="0"/>
          <w:numId w:val="30"/>
        </w:numPr>
        <w:rPr>
          <w:rFonts w:asciiTheme="majorHAnsi" w:hAnsiTheme="majorHAnsi"/>
        </w:rPr>
      </w:pPr>
      <w:r>
        <w:rPr>
          <w:rFonts w:asciiTheme="majorHAnsi" w:hAnsiTheme="majorHAnsi"/>
        </w:rPr>
        <w:t>The Owner reserves the right to disqualify a contractor whose methodology and schedule creates undue burden to the operation of the facility.</w:t>
      </w:r>
    </w:p>
    <w:p w:rsidR="00053D01" w:rsidRDefault="00053D01" w:rsidP="00053D01">
      <w:pPr>
        <w:rPr>
          <w:rFonts w:asciiTheme="majorHAnsi" w:hAnsiTheme="majorHAnsi"/>
          <w:b/>
        </w:rPr>
      </w:pPr>
    </w:p>
    <w:p w:rsidR="00830720" w:rsidRPr="00053D01" w:rsidRDefault="00830720" w:rsidP="00053D01">
      <w:pPr>
        <w:pStyle w:val="ListParagraph"/>
        <w:rPr>
          <w:rFonts w:asciiTheme="majorHAnsi" w:hAnsiTheme="majorHAnsi"/>
        </w:rPr>
      </w:pPr>
    </w:p>
    <w:p w:rsidR="00B57F17" w:rsidRDefault="00B57F17" w:rsidP="006039FF">
      <w:pPr>
        <w:rPr>
          <w:rFonts w:asciiTheme="majorHAnsi" w:hAnsiTheme="majorHAnsi"/>
          <w:b/>
        </w:rPr>
      </w:pPr>
    </w:p>
    <w:p w:rsidR="00B57F17" w:rsidRDefault="00B57F17" w:rsidP="006039FF">
      <w:pPr>
        <w:rPr>
          <w:rFonts w:ascii="Calibri" w:hAnsi="Calibri"/>
          <w:b/>
          <w:bCs/>
          <w:sz w:val="28"/>
          <w:szCs w:val="28"/>
          <w:u w:val="single"/>
        </w:rPr>
      </w:pPr>
    </w:p>
    <w:p w:rsidR="002F0C88" w:rsidRDefault="002F0C88" w:rsidP="00A0355A">
      <w:pPr>
        <w:rPr>
          <w:rFonts w:ascii="Calibri" w:hAnsi="Calibri"/>
        </w:rPr>
      </w:pPr>
    </w:p>
    <w:p w:rsidR="002F0C88" w:rsidRDefault="002F0C88" w:rsidP="00A0355A">
      <w:pPr>
        <w:rPr>
          <w:rFonts w:ascii="Calibri" w:hAnsi="Calibri"/>
        </w:rPr>
      </w:pPr>
    </w:p>
    <w:p w:rsidR="00D966FD" w:rsidRDefault="00F53BF9" w:rsidP="00A0355A">
      <w:pPr>
        <w:rPr>
          <w:rFonts w:ascii="Calibri" w:hAnsi="Calibri"/>
          <w:b/>
        </w:rPr>
      </w:pPr>
      <w:r>
        <w:rPr>
          <w:rFonts w:ascii="Calibri" w:hAnsi="Calibri"/>
          <w:b/>
        </w:rPr>
        <w:t>REFERENCES</w:t>
      </w:r>
    </w:p>
    <w:p w:rsidR="00D966FD" w:rsidRDefault="00D966FD" w:rsidP="00A0355A">
      <w:pPr>
        <w:rPr>
          <w:rFonts w:ascii="Calibri" w:hAnsi="Calibri"/>
          <w:b/>
        </w:rPr>
      </w:pPr>
    </w:p>
    <w:p w:rsidR="00D966FD" w:rsidRDefault="00D966FD" w:rsidP="00515E1B">
      <w:pPr>
        <w:spacing w:line="360" w:lineRule="auto"/>
        <w:rPr>
          <w:rFonts w:ascii="Calibri" w:hAnsi="Calibri"/>
          <w:b/>
        </w:rPr>
      </w:pPr>
      <w:r>
        <w:rPr>
          <w:rFonts w:ascii="Calibri" w:hAnsi="Calibri"/>
          <w:b/>
        </w:rPr>
        <w:t>A</w:t>
      </w:r>
      <w:r w:rsidR="00F53BF9">
        <w:rPr>
          <w:rFonts w:ascii="Calibri" w:hAnsi="Calibri"/>
          <w:b/>
        </w:rPr>
        <w:t>IA 101</w:t>
      </w:r>
      <w:r>
        <w:rPr>
          <w:rFonts w:ascii="Calibri" w:hAnsi="Calibri"/>
          <w:b/>
        </w:rPr>
        <w:t xml:space="preserve"> </w:t>
      </w:r>
      <w:r>
        <w:rPr>
          <w:rFonts w:ascii="Calibri" w:hAnsi="Calibri"/>
          <w:b/>
        </w:rPr>
        <w:tab/>
      </w:r>
      <w:r w:rsidR="00F53BF9">
        <w:rPr>
          <w:rFonts w:ascii="Calibri" w:hAnsi="Calibri"/>
          <w:b/>
        </w:rPr>
        <w:t xml:space="preserve">Standard </w:t>
      </w:r>
      <w:r>
        <w:rPr>
          <w:rFonts w:ascii="Calibri" w:hAnsi="Calibri"/>
          <w:b/>
        </w:rPr>
        <w:t>Construction Contract</w:t>
      </w:r>
      <w:r w:rsidR="00660E61">
        <w:rPr>
          <w:rFonts w:ascii="Calibri" w:hAnsi="Calibri"/>
          <w:b/>
        </w:rPr>
        <w:t xml:space="preserve"> </w:t>
      </w:r>
    </w:p>
    <w:p w:rsidR="00D966FD" w:rsidRDefault="00F53BF9" w:rsidP="00D10394">
      <w:pPr>
        <w:spacing w:line="360" w:lineRule="auto"/>
        <w:rPr>
          <w:rFonts w:ascii="Calibri" w:hAnsi="Calibri"/>
          <w:b/>
        </w:rPr>
      </w:pPr>
      <w:r>
        <w:rPr>
          <w:rFonts w:ascii="Calibri" w:hAnsi="Calibri"/>
          <w:b/>
        </w:rPr>
        <w:t>AIA 201</w:t>
      </w:r>
      <w:r w:rsidR="00D966FD">
        <w:rPr>
          <w:rFonts w:ascii="Calibri" w:hAnsi="Calibri"/>
          <w:b/>
        </w:rPr>
        <w:t xml:space="preserve"> </w:t>
      </w:r>
      <w:r w:rsidR="00D966FD">
        <w:rPr>
          <w:rFonts w:ascii="Calibri" w:hAnsi="Calibri"/>
          <w:b/>
        </w:rPr>
        <w:tab/>
        <w:t>General Conditions</w:t>
      </w:r>
      <w:r w:rsidR="00660E61">
        <w:rPr>
          <w:rFonts w:ascii="Calibri" w:hAnsi="Calibri"/>
          <w:b/>
        </w:rPr>
        <w:t xml:space="preserve"> </w:t>
      </w:r>
    </w:p>
    <w:p w:rsidR="00D966FD" w:rsidRDefault="00D966FD" w:rsidP="00A0355A">
      <w:pPr>
        <w:rPr>
          <w:rFonts w:ascii="Calibri" w:hAnsi="Calibri"/>
          <w:b/>
        </w:rPr>
      </w:pPr>
    </w:p>
    <w:p w:rsidR="00AA0DC7" w:rsidRPr="00783B40" w:rsidRDefault="00AA0DC7">
      <w:pPr>
        <w:rPr>
          <w:rFonts w:ascii="Calibri" w:hAnsi="Calibri"/>
        </w:rPr>
      </w:pPr>
      <w:bookmarkStart w:id="0" w:name="_GoBack"/>
      <w:bookmarkEnd w:id="0"/>
    </w:p>
    <w:sectPr w:rsidR="00AA0DC7" w:rsidRPr="00783B40" w:rsidSect="00A0355A">
      <w:headerReference w:type="even" r:id="rId10"/>
      <w:headerReference w:type="default" r:id="rId11"/>
      <w:footerReference w:type="even" r:id="rId12"/>
      <w:foot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A0E" w:rsidRDefault="00186A0E">
      <w:r>
        <w:separator/>
      </w:r>
    </w:p>
  </w:endnote>
  <w:endnote w:type="continuationSeparator" w:id="0">
    <w:p w:rsidR="00186A0E" w:rsidRDefault="0018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E1B" w:rsidRDefault="00186A0E">
    <w:pPr>
      <w:pStyle w:val="Footer"/>
    </w:pPr>
    <w:sdt>
      <w:sdtPr>
        <w:id w:val="969400743"/>
        <w:temporary/>
        <w:showingPlcHdr/>
      </w:sdtPr>
      <w:sdtEndPr/>
      <w:sdtContent>
        <w:r w:rsidR="00515E1B">
          <w:t>[Type text]</w:t>
        </w:r>
      </w:sdtContent>
    </w:sdt>
    <w:r w:rsidR="00515E1B">
      <w:ptab w:relativeTo="margin" w:alignment="center" w:leader="none"/>
    </w:r>
    <w:sdt>
      <w:sdtPr>
        <w:id w:val="969400748"/>
        <w:temporary/>
        <w:showingPlcHdr/>
      </w:sdtPr>
      <w:sdtEndPr/>
      <w:sdtContent>
        <w:r w:rsidR="00515E1B">
          <w:t>[Type text]</w:t>
        </w:r>
      </w:sdtContent>
    </w:sdt>
    <w:r w:rsidR="00515E1B">
      <w:ptab w:relativeTo="margin" w:alignment="right" w:leader="none"/>
    </w:r>
    <w:sdt>
      <w:sdtPr>
        <w:id w:val="969400753"/>
        <w:temporary/>
        <w:showingPlcHdr/>
      </w:sdtPr>
      <w:sdtEndPr/>
      <w:sdtContent>
        <w:r w:rsidR="00515E1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E1B" w:rsidRDefault="00515E1B">
    <w:pPr>
      <w:pStyle w:val="Footer"/>
    </w:pPr>
    <w:r>
      <w:rPr>
        <w:rFonts w:asciiTheme="majorHAnsi" w:hAnsiTheme="majorHAnsi"/>
      </w:rPr>
      <w:t>Request for Contractor Proposals</w:t>
    </w:r>
    <w:r>
      <w:ptab w:relativeTo="margin" w:alignment="center" w:leader="none"/>
    </w:r>
    <w:r>
      <w:ptab w:relativeTo="margin" w:alignment="right" w:leader="none"/>
    </w:r>
    <w:r w:rsidR="00C262A2">
      <w:t>February 8,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A0E" w:rsidRDefault="00186A0E">
      <w:r>
        <w:separator/>
      </w:r>
    </w:p>
  </w:footnote>
  <w:footnote w:type="continuationSeparator" w:id="0">
    <w:p w:rsidR="00186A0E" w:rsidRDefault="00186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E1B" w:rsidRDefault="00186A0E">
    <w:pPr>
      <w:pStyle w:val="Header"/>
    </w:pPr>
    <w:sdt>
      <w:sdtPr>
        <w:id w:val="171999623"/>
        <w:temporary/>
        <w:showingPlcHdr/>
      </w:sdtPr>
      <w:sdtEndPr/>
      <w:sdtContent>
        <w:r w:rsidR="00515E1B">
          <w:t>[Type text]</w:t>
        </w:r>
      </w:sdtContent>
    </w:sdt>
    <w:r w:rsidR="00515E1B">
      <w:ptab w:relativeTo="margin" w:alignment="center" w:leader="none"/>
    </w:r>
    <w:sdt>
      <w:sdtPr>
        <w:id w:val="171999624"/>
        <w:temporary/>
        <w:showingPlcHdr/>
      </w:sdtPr>
      <w:sdtEndPr/>
      <w:sdtContent>
        <w:r w:rsidR="00515E1B">
          <w:t>[Type text]</w:t>
        </w:r>
      </w:sdtContent>
    </w:sdt>
    <w:r w:rsidR="00515E1B">
      <w:ptab w:relativeTo="margin" w:alignment="right" w:leader="none"/>
    </w:r>
    <w:sdt>
      <w:sdtPr>
        <w:id w:val="171999625"/>
        <w:temporary/>
        <w:showingPlcHdr/>
      </w:sdtPr>
      <w:sdtEndPr/>
      <w:sdtContent>
        <w:r w:rsidR="00515E1B">
          <w:t>[Type text]</w:t>
        </w:r>
      </w:sdtContent>
    </w:sdt>
  </w:p>
  <w:p w:rsidR="00515E1B" w:rsidRDefault="00515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804" w:rsidRDefault="00664804">
    <w:pPr>
      <w:pStyle w:val="Header"/>
      <w:rPr>
        <w:rFonts w:asciiTheme="majorHAnsi" w:hAnsiTheme="majorHAnsi"/>
      </w:rPr>
    </w:pPr>
    <w:r>
      <w:rPr>
        <w:rFonts w:asciiTheme="majorHAnsi" w:hAnsiTheme="majorHAnsi"/>
      </w:rPr>
      <w:t>Houston Ballet Flood Mitigation</w:t>
    </w:r>
  </w:p>
  <w:p w:rsidR="00515E1B" w:rsidRDefault="00515E1B">
    <w:pPr>
      <w:pStyle w:val="Header"/>
    </w:pPr>
    <w:r>
      <w:ptab w:relativeTo="margin" w:alignment="center" w:leader="none"/>
    </w:r>
    <w:r>
      <w:ptab w:relativeTo="margin" w:alignment="right" w:leader="none"/>
    </w:r>
  </w:p>
  <w:p w:rsidR="00515E1B" w:rsidRDefault="00515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6A1E"/>
    <w:multiLevelType w:val="hybridMultilevel"/>
    <w:tmpl w:val="BA2A96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8C47E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090B2720"/>
    <w:multiLevelType w:val="hybridMultilevel"/>
    <w:tmpl w:val="5D02A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1FDF"/>
    <w:multiLevelType w:val="hybridMultilevel"/>
    <w:tmpl w:val="39F61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37BED"/>
    <w:multiLevelType w:val="hybridMultilevel"/>
    <w:tmpl w:val="313AD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090223"/>
    <w:multiLevelType w:val="hybridMultilevel"/>
    <w:tmpl w:val="719012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6349C0"/>
    <w:multiLevelType w:val="hybridMultilevel"/>
    <w:tmpl w:val="66623884"/>
    <w:lvl w:ilvl="0" w:tplc="65C47C06">
      <w:numFmt w:val="bullet"/>
      <w:lvlText w:val=""/>
      <w:lvlJc w:val="left"/>
      <w:pPr>
        <w:tabs>
          <w:tab w:val="num" w:pos="1590"/>
        </w:tabs>
        <w:ind w:left="1590" w:hanging="87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820675B"/>
    <w:multiLevelType w:val="hybridMultilevel"/>
    <w:tmpl w:val="39F61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A5B50"/>
    <w:multiLevelType w:val="hybridMultilevel"/>
    <w:tmpl w:val="89483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314E2"/>
    <w:multiLevelType w:val="hybridMultilevel"/>
    <w:tmpl w:val="C266660C"/>
    <w:lvl w:ilvl="0" w:tplc="2F10FB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96CFC"/>
    <w:multiLevelType w:val="multilevel"/>
    <w:tmpl w:val="911A0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447280"/>
    <w:multiLevelType w:val="hybridMultilevel"/>
    <w:tmpl w:val="B35AF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7423C"/>
    <w:multiLevelType w:val="hybridMultilevel"/>
    <w:tmpl w:val="7994C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B5798C"/>
    <w:multiLevelType w:val="hybridMultilevel"/>
    <w:tmpl w:val="9260E534"/>
    <w:lvl w:ilvl="0" w:tplc="7A0201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C8503A"/>
    <w:multiLevelType w:val="hybridMultilevel"/>
    <w:tmpl w:val="F5CC37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FD2A64"/>
    <w:multiLevelType w:val="hybridMultilevel"/>
    <w:tmpl w:val="EEA4AC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5A1C6A"/>
    <w:multiLevelType w:val="hybridMultilevel"/>
    <w:tmpl w:val="C06224B0"/>
    <w:lvl w:ilvl="0" w:tplc="4FD4DBA4">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EA0321"/>
    <w:multiLevelType w:val="singleLevel"/>
    <w:tmpl w:val="595C7342"/>
    <w:lvl w:ilvl="0">
      <w:start w:val="1"/>
      <w:numFmt w:val="upperLetter"/>
      <w:lvlText w:val="%1."/>
      <w:lvlJc w:val="left"/>
      <w:pPr>
        <w:tabs>
          <w:tab w:val="num" w:pos="720"/>
        </w:tabs>
        <w:ind w:left="720" w:hanging="720"/>
      </w:pPr>
      <w:rPr>
        <w:rFonts w:cs="Times New Roman" w:hint="default"/>
      </w:rPr>
    </w:lvl>
  </w:abstractNum>
  <w:abstractNum w:abstractNumId="18" w15:restartNumberingAfterBreak="0">
    <w:nsid w:val="5C271DA3"/>
    <w:multiLevelType w:val="multilevel"/>
    <w:tmpl w:val="DD2EB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F45200E"/>
    <w:multiLevelType w:val="hybridMultilevel"/>
    <w:tmpl w:val="5D02A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BC0AE2"/>
    <w:multiLevelType w:val="hybridMultilevel"/>
    <w:tmpl w:val="4F0C0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D26564"/>
    <w:multiLevelType w:val="hybridMultilevel"/>
    <w:tmpl w:val="DB9435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E3029A"/>
    <w:multiLevelType w:val="hybridMultilevel"/>
    <w:tmpl w:val="D6D2E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324FF5"/>
    <w:multiLevelType w:val="hybridMultilevel"/>
    <w:tmpl w:val="7F124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168F0"/>
    <w:multiLevelType w:val="hybridMultilevel"/>
    <w:tmpl w:val="77EC0A72"/>
    <w:lvl w:ilvl="0" w:tplc="0134A6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FF6EC0"/>
    <w:multiLevelType w:val="hybridMultilevel"/>
    <w:tmpl w:val="3B4C4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65263"/>
    <w:multiLevelType w:val="hybridMultilevel"/>
    <w:tmpl w:val="DD2EB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5756E7"/>
    <w:multiLevelType w:val="hybridMultilevel"/>
    <w:tmpl w:val="3D904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7063A3"/>
    <w:multiLevelType w:val="multilevel"/>
    <w:tmpl w:val="89483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B0E1A10"/>
    <w:multiLevelType w:val="hybridMultilevel"/>
    <w:tmpl w:val="1CB00BD0"/>
    <w:lvl w:ilvl="0" w:tplc="953CC522">
      <w:start w:val="2"/>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6"/>
  </w:num>
  <w:num w:numId="2">
    <w:abstractNumId w:val="13"/>
  </w:num>
  <w:num w:numId="3">
    <w:abstractNumId w:val="16"/>
  </w:num>
  <w:num w:numId="4">
    <w:abstractNumId w:val="29"/>
  </w:num>
  <w:num w:numId="5">
    <w:abstractNumId w:val="4"/>
  </w:num>
  <w:num w:numId="6">
    <w:abstractNumId w:val="21"/>
  </w:num>
  <w:num w:numId="7">
    <w:abstractNumId w:val="5"/>
  </w:num>
  <w:num w:numId="8">
    <w:abstractNumId w:val="27"/>
  </w:num>
  <w:num w:numId="9">
    <w:abstractNumId w:val="12"/>
  </w:num>
  <w:num w:numId="10">
    <w:abstractNumId w:val="14"/>
  </w:num>
  <w:num w:numId="11">
    <w:abstractNumId w:val="26"/>
  </w:num>
  <w:num w:numId="12">
    <w:abstractNumId w:val="23"/>
  </w:num>
  <w:num w:numId="13">
    <w:abstractNumId w:val="11"/>
  </w:num>
  <w:num w:numId="14">
    <w:abstractNumId w:val="8"/>
  </w:num>
  <w:num w:numId="15">
    <w:abstractNumId w:val="22"/>
  </w:num>
  <w:num w:numId="16">
    <w:abstractNumId w:val="2"/>
  </w:num>
  <w:num w:numId="17">
    <w:abstractNumId w:val="17"/>
  </w:num>
  <w:num w:numId="18">
    <w:abstractNumId w:val="1"/>
  </w:num>
  <w:num w:numId="19">
    <w:abstractNumId w:val="25"/>
  </w:num>
  <w:num w:numId="20">
    <w:abstractNumId w:val="20"/>
  </w:num>
  <w:num w:numId="21">
    <w:abstractNumId w:val="18"/>
  </w:num>
  <w:num w:numId="22">
    <w:abstractNumId w:val="9"/>
  </w:num>
  <w:num w:numId="23">
    <w:abstractNumId w:val="19"/>
  </w:num>
  <w:num w:numId="24">
    <w:abstractNumId w:val="0"/>
  </w:num>
  <w:num w:numId="25">
    <w:abstractNumId w:val="15"/>
  </w:num>
  <w:num w:numId="26">
    <w:abstractNumId w:val="24"/>
  </w:num>
  <w:num w:numId="27">
    <w:abstractNumId w:val="28"/>
  </w:num>
  <w:num w:numId="28">
    <w:abstractNumId w:val="10"/>
  </w:num>
  <w:num w:numId="29">
    <w:abstractNumId w:val="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4E7"/>
    <w:rsid w:val="00005626"/>
    <w:rsid w:val="00021450"/>
    <w:rsid w:val="00021780"/>
    <w:rsid w:val="00033258"/>
    <w:rsid w:val="00036F45"/>
    <w:rsid w:val="000377CA"/>
    <w:rsid w:val="00053D01"/>
    <w:rsid w:val="000B1E11"/>
    <w:rsid w:val="000E38CD"/>
    <w:rsid w:val="000F55BB"/>
    <w:rsid w:val="00102B75"/>
    <w:rsid w:val="00133380"/>
    <w:rsid w:val="00170A53"/>
    <w:rsid w:val="001751C5"/>
    <w:rsid w:val="00186A0E"/>
    <w:rsid w:val="001A6A30"/>
    <w:rsid w:val="001B716B"/>
    <w:rsid w:val="001D3CF9"/>
    <w:rsid w:val="001F3E83"/>
    <w:rsid w:val="002703BD"/>
    <w:rsid w:val="00271DAC"/>
    <w:rsid w:val="002B5F89"/>
    <w:rsid w:val="002D38F7"/>
    <w:rsid w:val="002E1C9E"/>
    <w:rsid w:val="002E2EC1"/>
    <w:rsid w:val="002F0C88"/>
    <w:rsid w:val="00350EC9"/>
    <w:rsid w:val="003F4C31"/>
    <w:rsid w:val="00405A44"/>
    <w:rsid w:val="00424581"/>
    <w:rsid w:val="0044381A"/>
    <w:rsid w:val="004707F5"/>
    <w:rsid w:val="00475F42"/>
    <w:rsid w:val="00486CAC"/>
    <w:rsid w:val="00487D44"/>
    <w:rsid w:val="004A4FDC"/>
    <w:rsid w:val="004B62D6"/>
    <w:rsid w:val="004C10F0"/>
    <w:rsid w:val="004C3D3D"/>
    <w:rsid w:val="004D1A68"/>
    <w:rsid w:val="004D4C89"/>
    <w:rsid w:val="005112AA"/>
    <w:rsid w:val="00515E1B"/>
    <w:rsid w:val="00534779"/>
    <w:rsid w:val="00560EDB"/>
    <w:rsid w:val="005822BD"/>
    <w:rsid w:val="005976AE"/>
    <w:rsid w:val="005B0FB3"/>
    <w:rsid w:val="005D047F"/>
    <w:rsid w:val="005E14E7"/>
    <w:rsid w:val="005E3CD7"/>
    <w:rsid w:val="005F2649"/>
    <w:rsid w:val="00601C49"/>
    <w:rsid w:val="006039FF"/>
    <w:rsid w:val="00612D27"/>
    <w:rsid w:val="00634826"/>
    <w:rsid w:val="006542D5"/>
    <w:rsid w:val="00660E61"/>
    <w:rsid w:val="00664804"/>
    <w:rsid w:val="006B6820"/>
    <w:rsid w:val="006D4AE6"/>
    <w:rsid w:val="00747CB1"/>
    <w:rsid w:val="007667E2"/>
    <w:rsid w:val="00780846"/>
    <w:rsid w:val="007809C5"/>
    <w:rsid w:val="00783B40"/>
    <w:rsid w:val="007904A5"/>
    <w:rsid w:val="00830720"/>
    <w:rsid w:val="00880507"/>
    <w:rsid w:val="008855DA"/>
    <w:rsid w:val="008B5B8B"/>
    <w:rsid w:val="008B5EFE"/>
    <w:rsid w:val="008D4C86"/>
    <w:rsid w:val="008E583B"/>
    <w:rsid w:val="008F1812"/>
    <w:rsid w:val="009131B6"/>
    <w:rsid w:val="00943C9C"/>
    <w:rsid w:val="00945151"/>
    <w:rsid w:val="009451D1"/>
    <w:rsid w:val="00946DB2"/>
    <w:rsid w:val="009872D9"/>
    <w:rsid w:val="009B6554"/>
    <w:rsid w:val="009C67E9"/>
    <w:rsid w:val="009F46DE"/>
    <w:rsid w:val="00A0355A"/>
    <w:rsid w:val="00A15DBE"/>
    <w:rsid w:val="00A16165"/>
    <w:rsid w:val="00A21E3C"/>
    <w:rsid w:val="00A2657B"/>
    <w:rsid w:val="00A36FC6"/>
    <w:rsid w:val="00A431E2"/>
    <w:rsid w:val="00A74087"/>
    <w:rsid w:val="00AA0690"/>
    <w:rsid w:val="00AA0DC7"/>
    <w:rsid w:val="00AC70C9"/>
    <w:rsid w:val="00AD4A83"/>
    <w:rsid w:val="00B32D94"/>
    <w:rsid w:val="00B5042D"/>
    <w:rsid w:val="00B57F17"/>
    <w:rsid w:val="00B73231"/>
    <w:rsid w:val="00B75967"/>
    <w:rsid w:val="00BA4EEE"/>
    <w:rsid w:val="00BC34DF"/>
    <w:rsid w:val="00BE2CD3"/>
    <w:rsid w:val="00BE4A01"/>
    <w:rsid w:val="00BF3A26"/>
    <w:rsid w:val="00C13C89"/>
    <w:rsid w:val="00C13FE5"/>
    <w:rsid w:val="00C262A2"/>
    <w:rsid w:val="00C8067A"/>
    <w:rsid w:val="00C80970"/>
    <w:rsid w:val="00C81C90"/>
    <w:rsid w:val="00CB5BAF"/>
    <w:rsid w:val="00CB6BB6"/>
    <w:rsid w:val="00CC1EA9"/>
    <w:rsid w:val="00D02740"/>
    <w:rsid w:val="00D10204"/>
    <w:rsid w:val="00D10394"/>
    <w:rsid w:val="00D43C10"/>
    <w:rsid w:val="00D51304"/>
    <w:rsid w:val="00D966FD"/>
    <w:rsid w:val="00DA7FEF"/>
    <w:rsid w:val="00DB21C1"/>
    <w:rsid w:val="00DF483A"/>
    <w:rsid w:val="00E32DEA"/>
    <w:rsid w:val="00E615F1"/>
    <w:rsid w:val="00E811B5"/>
    <w:rsid w:val="00EA0493"/>
    <w:rsid w:val="00EA06B3"/>
    <w:rsid w:val="00EA1885"/>
    <w:rsid w:val="00EA579B"/>
    <w:rsid w:val="00EB19A9"/>
    <w:rsid w:val="00EE4159"/>
    <w:rsid w:val="00F30470"/>
    <w:rsid w:val="00F30F38"/>
    <w:rsid w:val="00F3131E"/>
    <w:rsid w:val="00F33B22"/>
    <w:rsid w:val="00F53BF9"/>
    <w:rsid w:val="00F90375"/>
    <w:rsid w:val="00F91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92BE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u w:val="single"/>
    </w:rPr>
  </w:style>
  <w:style w:type="paragraph" w:styleId="Heading2">
    <w:name w:val="heading 2"/>
    <w:basedOn w:val="Normal"/>
    <w:next w:val="Normal"/>
    <w:qFormat/>
    <w:pPr>
      <w:keepNext/>
      <w:ind w:left="1440" w:firstLine="720"/>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link w:val="HeaderChar"/>
    <w:uiPriority w:val="99"/>
    <w:rsid w:val="005E14E7"/>
    <w:pPr>
      <w:tabs>
        <w:tab w:val="center" w:pos="4320"/>
        <w:tab w:val="right" w:pos="8640"/>
      </w:tabs>
    </w:pPr>
  </w:style>
  <w:style w:type="paragraph" w:styleId="Footer">
    <w:name w:val="footer"/>
    <w:basedOn w:val="Normal"/>
    <w:rsid w:val="005E14E7"/>
    <w:pPr>
      <w:tabs>
        <w:tab w:val="center" w:pos="4320"/>
        <w:tab w:val="right" w:pos="8640"/>
      </w:tabs>
    </w:pPr>
  </w:style>
  <w:style w:type="paragraph" w:styleId="ListParagraph">
    <w:name w:val="List Paragraph"/>
    <w:basedOn w:val="Normal"/>
    <w:uiPriority w:val="34"/>
    <w:qFormat/>
    <w:rsid w:val="00943C9C"/>
    <w:pPr>
      <w:ind w:left="720"/>
      <w:contextualSpacing/>
    </w:pPr>
  </w:style>
  <w:style w:type="paragraph" w:styleId="BalloonText">
    <w:name w:val="Balloon Text"/>
    <w:basedOn w:val="Normal"/>
    <w:link w:val="BalloonTextChar"/>
    <w:rsid w:val="00487D44"/>
    <w:rPr>
      <w:rFonts w:ascii="Lucida Grande" w:hAnsi="Lucida Grande"/>
      <w:sz w:val="18"/>
      <w:szCs w:val="18"/>
    </w:rPr>
  </w:style>
  <w:style w:type="character" w:customStyle="1" w:styleId="BalloonTextChar">
    <w:name w:val="Balloon Text Char"/>
    <w:basedOn w:val="DefaultParagraphFont"/>
    <w:link w:val="BalloonText"/>
    <w:rsid w:val="00487D44"/>
    <w:rPr>
      <w:rFonts w:ascii="Lucida Grande" w:hAnsi="Lucida Grande"/>
      <w:sz w:val="18"/>
      <w:szCs w:val="18"/>
    </w:rPr>
  </w:style>
  <w:style w:type="character" w:customStyle="1" w:styleId="HeaderChar">
    <w:name w:val="Header Char"/>
    <w:basedOn w:val="DefaultParagraphFont"/>
    <w:link w:val="Header"/>
    <w:uiPriority w:val="99"/>
    <w:rsid w:val="001F3E83"/>
    <w:rPr>
      <w:sz w:val="24"/>
      <w:szCs w:val="24"/>
    </w:rPr>
  </w:style>
  <w:style w:type="paragraph" w:styleId="Revision">
    <w:name w:val="Revision"/>
    <w:hidden/>
    <w:uiPriority w:val="99"/>
    <w:semiHidden/>
    <w:rsid w:val="001F3E83"/>
    <w:rPr>
      <w:sz w:val="24"/>
      <w:szCs w:val="24"/>
    </w:rPr>
  </w:style>
  <w:style w:type="character" w:styleId="FollowedHyperlink">
    <w:name w:val="FollowedHyperlink"/>
    <w:basedOn w:val="DefaultParagraphFont"/>
    <w:rsid w:val="00E61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dropbox.com/sh/3nwquov00mgr4f3/AAA77C8roKRN4ELKHA80UxRF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All attendees must check in at Gate 1 to receive badges.  Identification will be required.  Please allow 20-30 minutes for the badging process.  Due to parking constraints at Gate 1, after receiving their entry badge, attendees must park in the public parking areas.  The group will be met by Lorrie Foreman at 2:30pm at the main entrance to the Zoo to begin the site visit.  There will be a presentation, immediately following the site visit.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59A427-E722-44B4-89F9-BB48763C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Flood Mitigation Project</vt:lpstr>
    </vt:vector>
  </TitlesOfParts>
  <Company/>
  <LinksUpToDate>false</LinksUpToDate>
  <CharactersWithSpaces>4969</CharactersWithSpaces>
  <SharedDoc>false</SharedDoc>
  <HLinks>
    <vt:vector size="6" baseType="variant">
      <vt:variant>
        <vt:i4>7929944</vt:i4>
      </vt:variant>
      <vt:variant>
        <vt:i4>0</vt:i4>
      </vt:variant>
      <vt:variant>
        <vt:i4>0</vt:i4>
      </vt:variant>
      <vt:variant>
        <vt:i4>5</vt:i4>
      </vt:variant>
      <vt:variant>
        <vt:lpwstr>mailto:lforeman@irvinedcs.com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Mitigation Project</dc:title>
  <dc:creator>Request for Contractor Proposals, Due 2/22 at 2pm</dc:creator>
  <cp:lastModifiedBy>Jim Foreman</cp:lastModifiedBy>
  <cp:revision>3</cp:revision>
  <cp:lastPrinted>2012-09-28T11:19:00Z</cp:lastPrinted>
  <dcterms:created xsi:type="dcterms:W3CDTF">2019-02-08T21:09:00Z</dcterms:created>
  <dcterms:modified xsi:type="dcterms:W3CDTF">2019-02-08T22:36:00Z</dcterms:modified>
</cp:coreProperties>
</file>